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87F11" w14:textId="2DE89EB5" w:rsidR="00601D69" w:rsidRPr="00BF6D57" w:rsidRDefault="00601D69" w:rsidP="00117284">
      <w:pPr>
        <w:pStyle w:val="Heading1"/>
        <w:rPr>
          <w:bCs/>
          <w:iCs/>
          <w:u w:val="none"/>
        </w:rPr>
      </w:pPr>
    </w:p>
    <w:p w14:paraId="04F147DE" w14:textId="77777777" w:rsidR="00601D69" w:rsidRPr="00BF6D57" w:rsidRDefault="00601D69" w:rsidP="00117284">
      <w:pPr>
        <w:pStyle w:val="Heading1"/>
        <w:jc w:val="center"/>
        <w:rPr>
          <w:bCs/>
          <w:iCs/>
        </w:rPr>
      </w:pPr>
    </w:p>
    <w:p w14:paraId="04165BAC" w14:textId="79CD2439" w:rsidR="00601D69" w:rsidRPr="00BF6D57" w:rsidRDefault="00FA783C" w:rsidP="00117284">
      <w:pPr>
        <w:pStyle w:val="Heading1"/>
        <w:jc w:val="center"/>
        <w:rPr>
          <w:bCs/>
          <w:iCs/>
          <w:u w:val="none"/>
        </w:rPr>
      </w:pPr>
      <w:r w:rsidRPr="00BF6D57">
        <w:rPr>
          <w:bCs/>
          <w:iCs/>
          <w:u w:val="none"/>
        </w:rPr>
        <w:t xml:space="preserve">ETHICAL DECISION MAKING AND THE </w:t>
      </w:r>
      <w:r w:rsidR="00DE4910" w:rsidRPr="00BF6D57">
        <w:rPr>
          <w:bCs/>
          <w:iCs/>
          <w:u w:val="none"/>
        </w:rPr>
        <w:t>CONFORMITY BIAS</w:t>
      </w:r>
      <w:r w:rsidR="00720A3D" w:rsidRPr="00BF6D57">
        <w:rPr>
          <w:bCs/>
          <w:iCs/>
          <w:u w:val="none"/>
        </w:rPr>
        <w:t>*</w:t>
      </w:r>
    </w:p>
    <w:p w14:paraId="0A494417" w14:textId="455CE4D1" w:rsidR="00BD11DC" w:rsidRPr="00BF6D57" w:rsidRDefault="00BD11DC" w:rsidP="00BD11DC">
      <w:pPr>
        <w:rPr>
          <w:rFonts w:ascii="Times New Roman" w:hAnsi="Times New Roman" w:cs="Times New Roman"/>
          <w:sz w:val="24"/>
          <w:szCs w:val="24"/>
        </w:rPr>
      </w:pPr>
      <w:bookmarkStart w:id="0" w:name="_GoBack"/>
    </w:p>
    <w:bookmarkEnd w:id="0"/>
    <w:p w14:paraId="17C2FFC5" w14:textId="4C1D58D3" w:rsidR="00BD11DC" w:rsidRPr="00BF6D57" w:rsidRDefault="00BD11DC" w:rsidP="00BD11DC">
      <w:pPr>
        <w:jc w:val="center"/>
        <w:rPr>
          <w:rFonts w:ascii="Times New Roman" w:hAnsi="Times New Roman" w:cs="Times New Roman"/>
          <w:sz w:val="24"/>
          <w:szCs w:val="24"/>
        </w:rPr>
      </w:pPr>
      <w:r w:rsidRPr="00BF6D57">
        <w:rPr>
          <w:rFonts w:ascii="Times New Roman" w:hAnsi="Times New Roman" w:cs="Times New Roman"/>
          <w:sz w:val="24"/>
          <w:szCs w:val="24"/>
        </w:rPr>
        <w:t>by</w:t>
      </w:r>
    </w:p>
    <w:p w14:paraId="7BD09A10" w14:textId="1B415843" w:rsidR="00BD11DC" w:rsidRPr="00BF6D57" w:rsidRDefault="00BD11DC" w:rsidP="00BD11DC">
      <w:pPr>
        <w:jc w:val="center"/>
        <w:rPr>
          <w:rFonts w:ascii="Times New Roman" w:hAnsi="Times New Roman" w:cs="Times New Roman"/>
          <w:sz w:val="24"/>
          <w:szCs w:val="24"/>
        </w:rPr>
      </w:pPr>
    </w:p>
    <w:p w14:paraId="34E3D3DD" w14:textId="160CFE10" w:rsidR="00BD11DC" w:rsidRPr="00BF6D57" w:rsidRDefault="00BD11DC" w:rsidP="00BD11DC">
      <w:pPr>
        <w:jc w:val="center"/>
        <w:rPr>
          <w:rFonts w:ascii="Times New Roman" w:hAnsi="Times New Roman" w:cs="Times New Roman"/>
          <w:sz w:val="24"/>
          <w:szCs w:val="24"/>
        </w:rPr>
      </w:pPr>
      <w:r w:rsidRPr="00BF6D57">
        <w:rPr>
          <w:rFonts w:ascii="Times New Roman" w:hAnsi="Times New Roman" w:cs="Times New Roman"/>
          <w:sz w:val="24"/>
          <w:szCs w:val="24"/>
        </w:rPr>
        <w:t>Robert Prentice*</w:t>
      </w:r>
      <w:r w:rsidR="00720A3D" w:rsidRPr="00BF6D57">
        <w:rPr>
          <w:rFonts w:ascii="Times New Roman" w:hAnsi="Times New Roman" w:cs="Times New Roman"/>
          <w:sz w:val="24"/>
          <w:szCs w:val="24"/>
        </w:rPr>
        <w:t>*</w:t>
      </w:r>
    </w:p>
    <w:p w14:paraId="7157B39E" w14:textId="2022499C" w:rsidR="00BD11DC" w:rsidRPr="00BF6D57" w:rsidRDefault="00BD11DC" w:rsidP="00BD11DC">
      <w:pPr>
        <w:rPr>
          <w:rFonts w:ascii="Times New Roman" w:hAnsi="Times New Roman" w:cs="Times New Roman"/>
          <w:sz w:val="24"/>
          <w:szCs w:val="24"/>
        </w:rPr>
      </w:pPr>
    </w:p>
    <w:p w14:paraId="5E6EB133" w14:textId="08458A28" w:rsidR="00BD11DC" w:rsidRPr="00BF6D57" w:rsidRDefault="00BD11DC" w:rsidP="00BD11DC">
      <w:pPr>
        <w:rPr>
          <w:rFonts w:ascii="Times New Roman" w:hAnsi="Times New Roman" w:cs="Times New Roman"/>
          <w:sz w:val="24"/>
          <w:szCs w:val="24"/>
        </w:rPr>
      </w:pPr>
    </w:p>
    <w:p w14:paraId="6ED1CE89" w14:textId="08858B06" w:rsidR="00BD11DC" w:rsidRPr="00BF6D57" w:rsidRDefault="00BD11DC" w:rsidP="00BD11DC">
      <w:pPr>
        <w:rPr>
          <w:rFonts w:ascii="Times New Roman" w:hAnsi="Times New Roman" w:cs="Times New Roman"/>
          <w:sz w:val="24"/>
          <w:szCs w:val="24"/>
        </w:rPr>
      </w:pPr>
    </w:p>
    <w:p w14:paraId="06332852" w14:textId="02FE9BC4" w:rsidR="00BD11DC" w:rsidRPr="00BF6D57" w:rsidRDefault="00BD11DC" w:rsidP="00BD11DC">
      <w:pPr>
        <w:rPr>
          <w:rFonts w:ascii="Times New Roman" w:hAnsi="Times New Roman" w:cs="Times New Roman"/>
          <w:sz w:val="24"/>
          <w:szCs w:val="24"/>
        </w:rPr>
      </w:pPr>
    </w:p>
    <w:p w14:paraId="7CAA7156" w14:textId="3B2045DF" w:rsidR="00BD11DC" w:rsidRPr="00BF6D57" w:rsidRDefault="00BD11DC" w:rsidP="00BD11DC">
      <w:pPr>
        <w:rPr>
          <w:rFonts w:ascii="Times New Roman" w:hAnsi="Times New Roman" w:cs="Times New Roman"/>
          <w:sz w:val="24"/>
          <w:szCs w:val="24"/>
        </w:rPr>
      </w:pPr>
    </w:p>
    <w:p w14:paraId="6025521A" w14:textId="5B2B7680" w:rsidR="00BD11DC" w:rsidRPr="00BF6D57" w:rsidRDefault="00BD11DC" w:rsidP="00BD11DC">
      <w:pPr>
        <w:rPr>
          <w:rFonts w:ascii="Times New Roman" w:hAnsi="Times New Roman" w:cs="Times New Roman"/>
          <w:sz w:val="24"/>
          <w:szCs w:val="24"/>
        </w:rPr>
      </w:pPr>
    </w:p>
    <w:p w14:paraId="2D6E02D0" w14:textId="2D75D1E3" w:rsidR="00BD11DC" w:rsidRPr="00BF6D57" w:rsidRDefault="00BD11DC" w:rsidP="00BD11DC">
      <w:pPr>
        <w:rPr>
          <w:rFonts w:ascii="Times New Roman" w:hAnsi="Times New Roman" w:cs="Times New Roman"/>
          <w:sz w:val="24"/>
          <w:szCs w:val="24"/>
        </w:rPr>
      </w:pPr>
    </w:p>
    <w:p w14:paraId="1C01C1A4" w14:textId="1DCEBD4A" w:rsidR="00BD11DC" w:rsidRPr="00BF6D57" w:rsidRDefault="00BD11DC" w:rsidP="00BD11DC">
      <w:pPr>
        <w:rPr>
          <w:rFonts w:ascii="Times New Roman" w:hAnsi="Times New Roman" w:cs="Times New Roman"/>
          <w:sz w:val="24"/>
          <w:szCs w:val="24"/>
        </w:rPr>
      </w:pPr>
    </w:p>
    <w:p w14:paraId="1F406EF1" w14:textId="50298A94" w:rsidR="00BD11DC" w:rsidRPr="00BF6D57" w:rsidRDefault="00BD11DC" w:rsidP="00BD11DC">
      <w:pPr>
        <w:rPr>
          <w:rFonts w:ascii="Times New Roman" w:hAnsi="Times New Roman" w:cs="Times New Roman"/>
          <w:sz w:val="24"/>
          <w:szCs w:val="24"/>
        </w:rPr>
      </w:pPr>
    </w:p>
    <w:p w14:paraId="64B62927" w14:textId="5082BC10" w:rsidR="00BD11DC" w:rsidRPr="00BF6D57" w:rsidRDefault="00BD11DC" w:rsidP="00BD11DC">
      <w:pPr>
        <w:rPr>
          <w:rFonts w:ascii="Times New Roman" w:hAnsi="Times New Roman" w:cs="Times New Roman"/>
          <w:sz w:val="24"/>
          <w:szCs w:val="24"/>
        </w:rPr>
      </w:pPr>
    </w:p>
    <w:p w14:paraId="42758775" w14:textId="32E03FDA" w:rsidR="00BD11DC" w:rsidRPr="00BF6D57" w:rsidRDefault="00BD11DC" w:rsidP="00BD11DC">
      <w:pPr>
        <w:rPr>
          <w:rFonts w:ascii="Times New Roman" w:hAnsi="Times New Roman" w:cs="Times New Roman"/>
          <w:sz w:val="24"/>
          <w:szCs w:val="24"/>
        </w:rPr>
      </w:pPr>
    </w:p>
    <w:p w14:paraId="5FFE52E7" w14:textId="4EC12DB9" w:rsidR="00BD11DC" w:rsidRPr="00BF6D57" w:rsidRDefault="00BD11DC" w:rsidP="00BD11DC">
      <w:pPr>
        <w:rPr>
          <w:rFonts w:ascii="Times New Roman" w:hAnsi="Times New Roman" w:cs="Times New Roman"/>
          <w:sz w:val="24"/>
          <w:szCs w:val="24"/>
        </w:rPr>
      </w:pPr>
    </w:p>
    <w:p w14:paraId="6403E11B" w14:textId="082C23C7" w:rsidR="00BD11DC" w:rsidRPr="00BF6D57" w:rsidRDefault="00BD11DC" w:rsidP="00BD11DC">
      <w:pPr>
        <w:rPr>
          <w:rFonts w:ascii="Times New Roman" w:hAnsi="Times New Roman" w:cs="Times New Roman"/>
          <w:sz w:val="24"/>
          <w:szCs w:val="24"/>
        </w:rPr>
      </w:pPr>
    </w:p>
    <w:p w14:paraId="20653EDE" w14:textId="71CB34C3" w:rsidR="00BD11DC" w:rsidRPr="00BF6D57" w:rsidRDefault="00BD11DC" w:rsidP="00BD11DC">
      <w:pPr>
        <w:rPr>
          <w:rFonts w:ascii="Times New Roman" w:hAnsi="Times New Roman" w:cs="Times New Roman"/>
          <w:sz w:val="24"/>
          <w:szCs w:val="24"/>
        </w:rPr>
      </w:pPr>
    </w:p>
    <w:p w14:paraId="1BB40BF6" w14:textId="5C762CE3" w:rsidR="00BD11DC" w:rsidRPr="00BF6D57" w:rsidRDefault="00BD11DC" w:rsidP="00BD11DC">
      <w:pPr>
        <w:rPr>
          <w:rFonts w:ascii="Times New Roman" w:hAnsi="Times New Roman" w:cs="Times New Roman"/>
          <w:sz w:val="24"/>
          <w:szCs w:val="24"/>
        </w:rPr>
      </w:pPr>
    </w:p>
    <w:p w14:paraId="3CA4EE03" w14:textId="187ECB12" w:rsidR="00BD11DC" w:rsidRPr="00BF6D57" w:rsidRDefault="00BD11DC" w:rsidP="00BD11DC">
      <w:pPr>
        <w:rPr>
          <w:rFonts w:ascii="Times New Roman" w:hAnsi="Times New Roman" w:cs="Times New Roman"/>
          <w:sz w:val="24"/>
          <w:szCs w:val="24"/>
        </w:rPr>
      </w:pPr>
    </w:p>
    <w:p w14:paraId="53411F52" w14:textId="76364CD1" w:rsidR="00BD11DC" w:rsidRPr="00BF6D57" w:rsidRDefault="00BD11DC" w:rsidP="00BD11DC">
      <w:pPr>
        <w:rPr>
          <w:rFonts w:ascii="Times New Roman" w:hAnsi="Times New Roman" w:cs="Times New Roman"/>
          <w:sz w:val="24"/>
          <w:szCs w:val="24"/>
        </w:rPr>
      </w:pPr>
    </w:p>
    <w:p w14:paraId="1C2DD9E6" w14:textId="14F5EC30" w:rsidR="00BD11DC" w:rsidRPr="00BF6D57" w:rsidRDefault="00BD11DC" w:rsidP="00BD11DC">
      <w:pPr>
        <w:rPr>
          <w:rFonts w:ascii="Times New Roman" w:hAnsi="Times New Roman" w:cs="Times New Roman"/>
          <w:sz w:val="24"/>
          <w:szCs w:val="24"/>
        </w:rPr>
      </w:pPr>
    </w:p>
    <w:p w14:paraId="3972B2AC" w14:textId="0C869DA3" w:rsidR="00BD11DC" w:rsidRPr="00BF6D57" w:rsidRDefault="00BD11DC" w:rsidP="00BD11DC">
      <w:pPr>
        <w:rPr>
          <w:rFonts w:ascii="Times New Roman" w:hAnsi="Times New Roman" w:cs="Times New Roman"/>
          <w:sz w:val="24"/>
          <w:szCs w:val="24"/>
        </w:rPr>
      </w:pPr>
    </w:p>
    <w:p w14:paraId="235A2EB6" w14:textId="08840CC1" w:rsidR="00BD11DC" w:rsidRPr="00BF6D57" w:rsidRDefault="00BD11DC" w:rsidP="00BD11DC">
      <w:pPr>
        <w:rPr>
          <w:rFonts w:ascii="Times New Roman" w:hAnsi="Times New Roman" w:cs="Times New Roman"/>
          <w:sz w:val="24"/>
          <w:szCs w:val="24"/>
        </w:rPr>
      </w:pPr>
    </w:p>
    <w:p w14:paraId="4CE9F49F" w14:textId="7138757F" w:rsidR="00BD11DC" w:rsidRPr="00BF6D57" w:rsidRDefault="00BD11DC" w:rsidP="00BD11DC">
      <w:pPr>
        <w:rPr>
          <w:rFonts w:ascii="Times New Roman" w:hAnsi="Times New Roman" w:cs="Times New Roman"/>
          <w:sz w:val="24"/>
          <w:szCs w:val="24"/>
        </w:rPr>
      </w:pPr>
    </w:p>
    <w:p w14:paraId="1E007BA1" w14:textId="37BF2AAB" w:rsidR="00BD11DC" w:rsidRPr="00BF6D57" w:rsidRDefault="00BD11DC" w:rsidP="00BD11DC">
      <w:pPr>
        <w:rPr>
          <w:rFonts w:ascii="Times New Roman" w:hAnsi="Times New Roman" w:cs="Times New Roman"/>
          <w:sz w:val="24"/>
          <w:szCs w:val="24"/>
        </w:rPr>
      </w:pPr>
    </w:p>
    <w:p w14:paraId="3BD4C57A" w14:textId="1D45D0DE" w:rsidR="00BD11DC" w:rsidRPr="00BF6D57" w:rsidRDefault="00BD11DC" w:rsidP="00BD11DC">
      <w:pPr>
        <w:rPr>
          <w:rFonts w:ascii="Times New Roman" w:hAnsi="Times New Roman" w:cs="Times New Roman"/>
          <w:sz w:val="24"/>
          <w:szCs w:val="24"/>
        </w:rPr>
      </w:pPr>
    </w:p>
    <w:p w14:paraId="1A6A96E3" w14:textId="039DE7C4" w:rsidR="00BD11DC" w:rsidRPr="00BF6D57" w:rsidRDefault="00BD11DC" w:rsidP="00BD11DC">
      <w:pPr>
        <w:rPr>
          <w:rFonts w:ascii="Times New Roman" w:hAnsi="Times New Roman" w:cs="Times New Roman"/>
          <w:sz w:val="24"/>
          <w:szCs w:val="24"/>
        </w:rPr>
      </w:pPr>
    </w:p>
    <w:p w14:paraId="5BD0EFD1" w14:textId="20803D67" w:rsidR="00BD11DC" w:rsidRPr="00BF6D57" w:rsidRDefault="00BD11DC" w:rsidP="00BD11DC">
      <w:pPr>
        <w:rPr>
          <w:rFonts w:ascii="Times New Roman" w:hAnsi="Times New Roman" w:cs="Times New Roman"/>
          <w:sz w:val="24"/>
          <w:szCs w:val="24"/>
        </w:rPr>
      </w:pPr>
    </w:p>
    <w:p w14:paraId="72C051A9" w14:textId="55D2D402" w:rsidR="00BD11DC" w:rsidRPr="00BF6D57" w:rsidRDefault="00BD11DC" w:rsidP="00BD11DC">
      <w:pPr>
        <w:rPr>
          <w:rFonts w:ascii="Times New Roman" w:hAnsi="Times New Roman" w:cs="Times New Roman"/>
          <w:sz w:val="24"/>
          <w:szCs w:val="24"/>
        </w:rPr>
      </w:pPr>
    </w:p>
    <w:p w14:paraId="141C24E0" w14:textId="6204B3CF" w:rsidR="00BD11DC" w:rsidRPr="00BF6D57" w:rsidRDefault="00BD11DC" w:rsidP="00BD11DC">
      <w:pPr>
        <w:rPr>
          <w:rFonts w:ascii="Times New Roman" w:hAnsi="Times New Roman" w:cs="Times New Roman"/>
          <w:sz w:val="24"/>
          <w:szCs w:val="24"/>
        </w:rPr>
      </w:pPr>
    </w:p>
    <w:p w14:paraId="6972F15A" w14:textId="0637B00B" w:rsidR="00BD11DC" w:rsidRPr="00BF6D57" w:rsidRDefault="00BD11DC" w:rsidP="00BD11DC">
      <w:pPr>
        <w:rPr>
          <w:rFonts w:ascii="Times New Roman" w:hAnsi="Times New Roman" w:cs="Times New Roman"/>
          <w:sz w:val="24"/>
          <w:szCs w:val="24"/>
        </w:rPr>
      </w:pPr>
      <w:r w:rsidRPr="00BF6D57">
        <w:rPr>
          <w:rFonts w:ascii="Times New Roman" w:hAnsi="Times New Roman" w:cs="Times New Roman"/>
          <w:sz w:val="24"/>
          <w:szCs w:val="24"/>
        </w:rPr>
        <w:t>_________________________</w:t>
      </w:r>
    </w:p>
    <w:p w14:paraId="7521BA33" w14:textId="77777777" w:rsidR="00720A3D" w:rsidRPr="00BF6D57" w:rsidRDefault="00BD11DC" w:rsidP="00720A3D">
      <w:pPr>
        <w:spacing w:before="240" w:line="240" w:lineRule="auto"/>
        <w:rPr>
          <w:rFonts w:ascii="Times New Roman" w:hAnsi="Times New Roman" w:cs="Times New Roman"/>
          <w:sz w:val="24"/>
          <w:szCs w:val="24"/>
        </w:rPr>
      </w:pPr>
      <w:r w:rsidRPr="00BF6D57">
        <w:rPr>
          <w:rFonts w:ascii="Times New Roman" w:hAnsi="Times New Roman" w:cs="Times New Roman"/>
          <w:sz w:val="24"/>
          <w:szCs w:val="24"/>
        </w:rPr>
        <w:t>*</w:t>
      </w:r>
      <w:r w:rsidR="00720A3D" w:rsidRPr="00BF6D57">
        <w:rPr>
          <w:rFonts w:ascii="Times New Roman" w:hAnsi="Times New Roman" w:cs="Times New Roman"/>
          <w:sz w:val="24"/>
          <w:szCs w:val="24"/>
        </w:rPr>
        <w:t xml:space="preserve">This paper is based on Chapter 4 of </w:t>
      </w:r>
      <w:r w:rsidR="00720A3D" w:rsidRPr="00BF6D57">
        <w:rPr>
          <w:rFonts w:ascii="Times New Roman" w:hAnsi="Times New Roman" w:cs="Times New Roman"/>
          <w:i/>
          <w:sz w:val="24"/>
          <w:szCs w:val="24"/>
        </w:rPr>
        <w:t xml:space="preserve">Behavioral Ethics in Practice </w:t>
      </w:r>
      <w:r w:rsidR="00720A3D" w:rsidRPr="00BF6D57">
        <w:rPr>
          <w:rFonts w:ascii="Times New Roman" w:hAnsi="Times New Roman" w:cs="Times New Roman"/>
          <w:sz w:val="24"/>
          <w:szCs w:val="24"/>
        </w:rPr>
        <w:t xml:space="preserve">by Cara Biasucci and Robert Prentice (Routledge, </w:t>
      </w:r>
      <w:r w:rsidR="00720A3D" w:rsidRPr="00BF6D57">
        <w:rPr>
          <w:rFonts w:ascii="Times New Roman" w:hAnsi="Times New Roman" w:cs="Times New Roman"/>
          <w:i/>
          <w:sz w:val="24"/>
          <w:szCs w:val="24"/>
        </w:rPr>
        <w:t>forthcoming</w:t>
      </w:r>
      <w:r w:rsidR="00720A3D" w:rsidRPr="00BF6D57">
        <w:rPr>
          <w:rFonts w:ascii="Times New Roman" w:hAnsi="Times New Roman" w:cs="Times New Roman"/>
          <w:sz w:val="24"/>
          <w:szCs w:val="24"/>
        </w:rPr>
        <w:t>).</w:t>
      </w:r>
    </w:p>
    <w:p w14:paraId="2101A533" w14:textId="3A47F228" w:rsidR="00BD11DC" w:rsidRPr="00BF6D57" w:rsidRDefault="00720A3D" w:rsidP="00720A3D">
      <w:pPr>
        <w:spacing w:before="240" w:line="240" w:lineRule="auto"/>
        <w:rPr>
          <w:rFonts w:ascii="Times New Roman" w:hAnsi="Times New Roman" w:cs="Times New Roman"/>
          <w:sz w:val="24"/>
          <w:szCs w:val="24"/>
        </w:rPr>
      </w:pPr>
      <w:r w:rsidRPr="00BF6D57">
        <w:rPr>
          <w:rFonts w:ascii="Times New Roman" w:hAnsi="Times New Roman" w:cs="Times New Roman"/>
          <w:sz w:val="24"/>
          <w:szCs w:val="24"/>
        </w:rPr>
        <w:t>**</w:t>
      </w:r>
      <w:r w:rsidR="00BD11DC" w:rsidRPr="00BF6D57">
        <w:rPr>
          <w:rFonts w:ascii="Times New Roman" w:hAnsi="Times New Roman" w:cs="Times New Roman"/>
          <w:sz w:val="24"/>
          <w:szCs w:val="24"/>
        </w:rPr>
        <w:t>University of Texas at Austin</w:t>
      </w:r>
    </w:p>
    <w:p w14:paraId="10B89C03" w14:textId="56BC2D7B" w:rsidR="00BD11DC" w:rsidRPr="00BF6D57" w:rsidRDefault="00BD11DC">
      <w:pPr>
        <w:spacing w:after="200"/>
        <w:rPr>
          <w:rFonts w:ascii="Times New Roman" w:hAnsi="Times New Roman" w:cs="Times New Roman"/>
          <w:sz w:val="24"/>
          <w:szCs w:val="24"/>
        </w:rPr>
      </w:pPr>
      <w:r w:rsidRPr="00BF6D57">
        <w:rPr>
          <w:rFonts w:ascii="Times New Roman" w:hAnsi="Times New Roman" w:cs="Times New Roman"/>
          <w:sz w:val="24"/>
          <w:szCs w:val="24"/>
        </w:rPr>
        <w:br w:type="page"/>
      </w:r>
    </w:p>
    <w:p w14:paraId="684B6E28" w14:textId="77777777" w:rsidR="00BD11DC" w:rsidRPr="00BF6D57" w:rsidRDefault="00BD11DC" w:rsidP="00BD11DC">
      <w:pPr>
        <w:pStyle w:val="Heading1"/>
        <w:jc w:val="center"/>
        <w:rPr>
          <w:bCs/>
          <w:iCs/>
          <w:u w:val="none"/>
        </w:rPr>
      </w:pPr>
      <w:r w:rsidRPr="00BF6D57">
        <w:rPr>
          <w:bCs/>
          <w:iCs/>
          <w:u w:val="none"/>
        </w:rPr>
        <w:lastRenderedPageBreak/>
        <w:t>ETHICAL DECISION MAKING AND THE CONFORMITY BIAS</w:t>
      </w:r>
    </w:p>
    <w:p w14:paraId="30CDE261" w14:textId="77777777" w:rsidR="00BD11DC" w:rsidRPr="00BF6D57" w:rsidRDefault="00BD11DC" w:rsidP="00BD11DC">
      <w:pPr>
        <w:rPr>
          <w:rFonts w:ascii="Times New Roman" w:hAnsi="Times New Roman" w:cs="Times New Roman"/>
          <w:sz w:val="24"/>
          <w:szCs w:val="24"/>
        </w:rPr>
      </w:pPr>
    </w:p>
    <w:p w14:paraId="0C299BD5" w14:textId="77777777" w:rsidR="00BD11DC" w:rsidRPr="00BF6D57" w:rsidRDefault="00BD11DC" w:rsidP="00BD11DC">
      <w:pPr>
        <w:rPr>
          <w:rFonts w:ascii="Times New Roman" w:hAnsi="Times New Roman" w:cs="Times New Roman"/>
          <w:sz w:val="24"/>
          <w:szCs w:val="24"/>
        </w:rPr>
      </w:pPr>
    </w:p>
    <w:p w14:paraId="68C79685" w14:textId="14B339FD" w:rsidR="00601D69" w:rsidRPr="00BF6D57" w:rsidRDefault="00601D69" w:rsidP="00117284">
      <w:pPr>
        <w:spacing w:line="240" w:lineRule="auto"/>
        <w:rPr>
          <w:rFonts w:ascii="Times New Roman" w:hAnsi="Times New Roman" w:cs="Times New Roman"/>
          <w:sz w:val="24"/>
          <w:szCs w:val="24"/>
        </w:rPr>
      </w:pPr>
    </w:p>
    <w:p w14:paraId="69BBA489" w14:textId="4E88ADDA" w:rsidR="00C3304E" w:rsidRPr="00BF6D57" w:rsidRDefault="009B4924"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“[C]orrupt acts are often committed by otherwise virtuous people.”</w:t>
      </w:r>
      <w:r w:rsidR="00470C4E" w:rsidRPr="00BF6D57">
        <w:rPr>
          <w:rStyle w:val="FootnoteReference"/>
          <w:rFonts w:ascii="Times New Roman" w:hAnsi="Times New Roman" w:cs="Times New Roman"/>
          <w:i/>
          <w:sz w:val="24"/>
          <w:szCs w:val="24"/>
        </w:rPr>
        <w:footnoteReference w:id="1"/>
      </w:r>
    </w:p>
    <w:p w14:paraId="57881BD3" w14:textId="5713EAB4" w:rsidR="009B4924" w:rsidRPr="00BF6D57" w:rsidRDefault="009B4924"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w:t>
      </w:r>
      <w:r w:rsidR="00470C4E" w:rsidRPr="00BF6D57">
        <w:rPr>
          <w:rFonts w:ascii="Times New Roman" w:hAnsi="Times New Roman" w:cs="Times New Roman"/>
          <w:i/>
          <w:sz w:val="24"/>
          <w:szCs w:val="24"/>
        </w:rPr>
        <w:t>James Dungan, Adam Waytz, and Liane Young</w:t>
      </w:r>
    </w:p>
    <w:p w14:paraId="1BA04C37" w14:textId="77777777" w:rsidR="009B4924" w:rsidRPr="00BF6D57" w:rsidRDefault="009B4924" w:rsidP="00117284">
      <w:pPr>
        <w:spacing w:line="240" w:lineRule="auto"/>
        <w:ind w:left="5760"/>
        <w:rPr>
          <w:rFonts w:ascii="Times New Roman" w:hAnsi="Times New Roman" w:cs="Times New Roman"/>
          <w:i/>
          <w:sz w:val="24"/>
          <w:szCs w:val="24"/>
        </w:rPr>
      </w:pPr>
    </w:p>
    <w:p w14:paraId="4A3976F9" w14:textId="40C8B59B" w:rsidR="001548D7" w:rsidRPr="00BF6D57" w:rsidRDefault="001548D7"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“Among all psychological processes influencing the ethics of groups, conformity is the most basic and pervasive.”</w:t>
      </w:r>
      <w:r w:rsidR="002F464D" w:rsidRPr="00BF6D57">
        <w:rPr>
          <w:rStyle w:val="FootnoteReference"/>
          <w:rFonts w:ascii="Times New Roman" w:hAnsi="Times New Roman" w:cs="Times New Roman"/>
          <w:i/>
          <w:sz w:val="24"/>
          <w:szCs w:val="24"/>
        </w:rPr>
        <w:footnoteReference w:id="2"/>
      </w:r>
    </w:p>
    <w:p w14:paraId="27032A16" w14:textId="2EDD6440" w:rsidR="001548D7" w:rsidRPr="00BF6D57" w:rsidRDefault="001548D7"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--Thomas Oberlechner</w:t>
      </w:r>
    </w:p>
    <w:p w14:paraId="19961377" w14:textId="77777777" w:rsidR="001548D7" w:rsidRPr="00BF6D57" w:rsidRDefault="001548D7" w:rsidP="00117284">
      <w:pPr>
        <w:spacing w:line="240" w:lineRule="auto"/>
        <w:ind w:left="5760"/>
        <w:rPr>
          <w:rFonts w:ascii="Times New Roman" w:hAnsi="Times New Roman" w:cs="Times New Roman"/>
          <w:i/>
          <w:sz w:val="24"/>
          <w:szCs w:val="24"/>
        </w:rPr>
      </w:pPr>
    </w:p>
    <w:p w14:paraId="6FA203FD" w14:textId="761A2ED4" w:rsidR="003B7BC7" w:rsidRPr="00BF6D57" w:rsidRDefault="00C3304E"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w:t>
      </w:r>
      <w:r w:rsidR="00635FE7" w:rsidRPr="00BF6D57">
        <w:rPr>
          <w:rFonts w:ascii="Times New Roman" w:hAnsi="Times New Roman" w:cs="Times New Roman"/>
          <w:i/>
          <w:sz w:val="24"/>
          <w:szCs w:val="24"/>
        </w:rPr>
        <w:t>The Holocaust was many things, but it was emphatically a tribute to the immense power of conformity.”</w:t>
      </w:r>
      <w:r w:rsidR="003B7BC7" w:rsidRPr="00BF6D57">
        <w:rPr>
          <w:rStyle w:val="FootnoteReference"/>
          <w:rFonts w:ascii="Times New Roman" w:hAnsi="Times New Roman" w:cs="Times New Roman"/>
          <w:i/>
          <w:sz w:val="24"/>
          <w:szCs w:val="24"/>
        </w:rPr>
        <w:footnoteReference w:id="3"/>
      </w:r>
    </w:p>
    <w:p w14:paraId="3AC45DDA" w14:textId="20F73949" w:rsidR="003B7BC7" w:rsidRPr="00BF6D57" w:rsidRDefault="00635FE7"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–Cass Sunstein</w:t>
      </w:r>
    </w:p>
    <w:p w14:paraId="123908CC" w14:textId="77777777" w:rsidR="00F9033A" w:rsidRPr="00BF6D57" w:rsidRDefault="00F9033A" w:rsidP="00117284">
      <w:pPr>
        <w:spacing w:line="240" w:lineRule="auto"/>
        <w:ind w:left="5760"/>
        <w:rPr>
          <w:rFonts w:ascii="Times New Roman" w:hAnsi="Times New Roman" w:cs="Times New Roman"/>
          <w:i/>
          <w:sz w:val="24"/>
          <w:szCs w:val="24"/>
        </w:rPr>
      </w:pPr>
    </w:p>
    <w:p w14:paraId="3113323B" w14:textId="35EB7D6E" w:rsidR="00F9033A" w:rsidRPr="00BF6D57" w:rsidRDefault="00F9033A"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One cannot underestimate the courage one draws form supportive peers, or how difficult it is to cultivate moral courage when you are surrounded by immorality.</w:t>
      </w:r>
      <w:r w:rsidRPr="00BF6D57">
        <w:rPr>
          <w:rStyle w:val="FootnoteReference"/>
          <w:rFonts w:ascii="Times New Roman" w:hAnsi="Times New Roman" w:cs="Times New Roman"/>
          <w:i/>
          <w:sz w:val="24"/>
          <w:szCs w:val="24"/>
        </w:rPr>
        <w:footnoteReference w:id="4"/>
      </w:r>
    </w:p>
    <w:p w14:paraId="07FAB24D" w14:textId="3796F96C" w:rsidR="00F9033A" w:rsidRPr="00BF6D57" w:rsidRDefault="00F9033A" w:rsidP="00117284">
      <w:pPr>
        <w:spacing w:line="240" w:lineRule="auto"/>
        <w:ind w:left="5760"/>
        <w:rPr>
          <w:rFonts w:ascii="Times New Roman" w:hAnsi="Times New Roman" w:cs="Times New Roman"/>
          <w:i/>
          <w:sz w:val="24"/>
          <w:szCs w:val="24"/>
        </w:rPr>
      </w:pPr>
      <w:r w:rsidRPr="00BF6D57">
        <w:rPr>
          <w:rFonts w:ascii="Times New Roman" w:hAnsi="Times New Roman" w:cs="Times New Roman"/>
          <w:i/>
          <w:sz w:val="24"/>
          <w:szCs w:val="24"/>
        </w:rPr>
        <w:t>--Dennis Gentilin</w:t>
      </w:r>
    </w:p>
    <w:p w14:paraId="1D9DE27F" w14:textId="77777777" w:rsidR="003B7BC7" w:rsidRPr="00BF6D57" w:rsidRDefault="003B7BC7" w:rsidP="00117284">
      <w:pPr>
        <w:spacing w:line="240" w:lineRule="auto"/>
        <w:rPr>
          <w:rFonts w:ascii="Times New Roman" w:hAnsi="Times New Roman" w:cs="Times New Roman"/>
          <w:i/>
          <w:sz w:val="24"/>
          <w:szCs w:val="24"/>
        </w:rPr>
      </w:pPr>
    </w:p>
    <w:p w14:paraId="0C160A97" w14:textId="220062A5" w:rsidR="00BD11DC" w:rsidRPr="00BF6D57" w:rsidRDefault="00BD11DC">
      <w:pPr>
        <w:spacing w:after="200"/>
        <w:rPr>
          <w:rFonts w:ascii="Times New Roman" w:hAnsi="Times New Roman" w:cs="Times New Roman"/>
          <w:sz w:val="24"/>
          <w:szCs w:val="24"/>
        </w:rPr>
      </w:pPr>
    </w:p>
    <w:p w14:paraId="59A1C2ED" w14:textId="77777777" w:rsidR="00203515" w:rsidRPr="00BF6D57" w:rsidRDefault="00203515" w:rsidP="00117284">
      <w:pPr>
        <w:spacing w:line="240" w:lineRule="auto"/>
        <w:rPr>
          <w:rFonts w:ascii="Times New Roman" w:hAnsi="Times New Roman" w:cs="Times New Roman"/>
          <w:sz w:val="24"/>
          <w:szCs w:val="24"/>
        </w:rPr>
      </w:pPr>
    </w:p>
    <w:p w14:paraId="44E1939A" w14:textId="602F9CC4" w:rsidR="003B7BC7" w:rsidRPr="00BF6D57" w:rsidRDefault="003B7BC7"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Introduction</w:t>
      </w:r>
    </w:p>
    <w:p w14:paraId="50D6540A" w14:textId="77777777" w:rsidR="003B7BC7" w:rsidRPr="00BF6D57" w:rsidRDefault="003B7BC7" w:rsidP="00117284">
      <w:pPr>
        <w:spacing w:line="240" w:lineRule="auto"/>
        <w:rPr>
          <w:rFonts w:ascii="Times New Roman" w:hAnsi="Times New Roman" w:cs="Times New Roman"/>
          <w:i/>
          <w:sz w:val="24"/>
          <w:szCs w:val="24"/>
        </w:rPr>
      </w:pPr>
    </w:p>
    <w:p w14:paraId="4BE65FA1" w14:textId="2242DE5B" w:rsidR="003B7BC7" w:rsidRPr="00BF6D57" w:rsidRDefault="000F7892" w:rsidP="00BD11D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 </w:t>
      </w:r>
      <w:r w:rsidR="003B7BC7" w:rsidRPr="00BF6D57">
        <w:rPr>
          <w:rFonts w:ascii="Times New Roman" w:hAnsi="Times New Roman" w:cs="Times New Roman"/>
          <w:sz w:val="24"/>
          <w:szCs w:val="24"/>
        </w:rPr>
        <w:t xml:space="preserve">grew up on a farm in the middle of Kansas where, at suppertime, one fork seemed always to suffice. </w:t>
      </w:r>
      <w:r w:rsidRPr="00BF6D57">
        <w:rPr>
          <w:rFonts w:ascii="Times New Roman" w:hAnsi="Times New Roman" w:cs="Times New Roman"/>
          <w:sz w:val="24"/>
          <w:szCs w:val="24"/>
        </w:rPr>
        <w:t xml:space="preserve"> Why would you need more?  In my</w:t>
      </w:r>
      <w:r w:rsidR="003B7BC7" w:rsidRPr="00BF6D57">
        <w:rPr>
          <w:rFonts w:ascii="Times New Roman" w:hAnsi="Times New Roman" w:cs="Times New Roman"/>
          <w:sz w:val="24"/>
          <w:szCs w:val="24"/>
        </w:rPr>
        <w:t xml:space="preserve"> sophomore year at the University of Kansas </w:t>
      </w:r>
      <w:r w:rsidRPr="00BF6D57">
        <w:rPr>
          <w:rFonts w:ascii="Times New Roman" w:hAnsi="Times New Roman" w:cs="Times New Roman"/>
          <w:sz w:val="24"/>
          <w:szCs w:val="24"/>
        </w:rPr>
        <w:t>I</w:t>
      </w:r>
      <w:r w:rsidR="003B7BC7" w:rsidRPr="00BF6D57">
        <w:rPr>
          <w:rFonts w:ascii="Times New Roman" w:hAnsi="Times New Roman" w:cs="Times New Roman"/>
          <w:sz w:val="24"/>
          <w:szCs w:val="24"/>
        </w:rPr>
        <w:t xml:space="preserve"> was on the debate team and competed at the National Debate Tournament (NDT) where a team of two KU seniors won the tournament.  A celebratory dinner was hastily arranged at a fancy restaurant</w:t>
      </w:r>
      <w:r w:rsidR="00E477F5" w:rsidRPr="00BF6D57">
        <w:rPr>
          <w:rFonts w:ascii="Times New Roman" w:hAnsi="Times New Roman" w:cs="Times New Roman"/>
          <w:sz w:val="24"/>
          <w:szCs w:val="24"/>
        </w:rPr>
        <w:t>—the San Jacinto Inn in Houston--</w:t>
      </w:r>
      <w:r w:rsidR="003B7BC7" w:rsidRPr="00BF6D57">
        <w:rPr>
          <w:rFonts w:ascii="Times New Roman" w:hAnsi="Times New Roman" w:cs="Times New Roman"/>
          <w:sz w:val="24"/>
          <w:szCs w:val="24"/>
        </w:rPr>
        <w:t xml:space="preserve">where, lo and behold, </w:t>
      </w:r>
      <w:r w:rsidRPr="00BF6D57">
        <w:rPr>
          <w:rFonts w:ascii="Times New Roman" w:hAnsi="Times New Roman" w:cs="Times New Roman"/>
          <w:sz w:val="24"/>
          <w:szCs w:val="24"/>
        </w:rPr>
        <w:t>I</w:t>
      </w:r>
      <w:r w:rsidR="003B7BC7" w:rsidRPr="00BF6D57">
        <w:rPr>
          <w:rFonts w:ascii="Times New Roman" w:hAnsi="Times New Roman" w:cs="Times New Roman"/>
          <w:sz w:val="24"/>
          <w:szCs w:val="24"/>
        </w:rPr>
        <w:t xml:space="preserve"> was confronted with three forks.  That was at least two more than seemed necessary for the task at hand, but even a rube like </w:t>
      </w:r>
      <w:r w:rsidRPr="00BF6D57">
        <w:rPr>
          <w:rFonts w:ascii="Times New Roman" w:hAnsi="Times New Roman" w:cs="Times New Roman"/>
          <w:sz w:val="24"/>
          <w:szCs w:val="24"/>
        </w:rPr>
        <w:t>me</w:t>
      </w:r>
      <w:r w:rsidR="003B7BC7" w:rsidRPr="00BF6D57">
        <w:rPr>
          <w:rFonts w:ascii="Times New Roman" w:hAnsi="Times New Roman" w:cs="Times New Roman"/>
          <w:sz w:val="24"/>
          <w:szCs w:val="24"/>
        </w:rPr>
        <w:t xml:space="preserve"> was able to deduce that proper etiquette likely required that certain forks be used for certain purpose</w:t>
      </w:r>
      <w:r w:rsidR="00B42878" w:rsidRPr="00BF6D57">
        <w:rPr>
          <w:rFonts w:ascii="Times New Roman" w:hAnsi="Times New Roman" w:cs="Times New Roman"/>
          <w:sz w:val="24"/>
          <w:szCs w:val="24"/>
        </w:rPr>
        <w:t xml:space="preserve">s.  But which one? </w:t>
      </w:r>
    </w:p>
    <w:p w14:paraId="73EF7960" w14:textId="760B9058" w:rsidR="000F7892"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0F7892" w:rsidRPr="00BF6D57">
        <w:rPr>
          <w:rFonts w:ascii="Times New Roman" w:hAnsi="Times New Roman" w:cs="Times New Roman"/>
          <w:sz w:val="24"/>
          <w:szCs w:val="24"/>
        </w:rPr>
        <w:t>I</w:t>
      </w:r>
      <w:r w:rsidR="003B7BC7" w:rsidRPr="00BF6D57">
        <w:rPr>
          <w:rFonts w:ascii="Times New Roman" w:hAnsi="Times New Roman" w:cs="Times New Roman"/>
          <w:sz w:val="24"/>
          <w:szCs w:val="24"/>
        </w:rPr>
        <w:t xml:space="preserve"> suspect that if you have ever found yourself in an analogous situation, you have done exactly what </w:t>
      </w:r>
      <w:r w:rsidR="000F7892" w:rsidRPr="00BF6D57">
        <w:rPr>
          <w:rFonts w:ascii="Times New Roman" w:hAnsi="Times New Roman" w:cs="Times New Roman"/>
          <w:sz w:val="24"/>
          <w:szCs w:val="24"/>
        </w:rPr>
        <w:t>I</w:t>
      </w:r>
      <w:r w:rsidR="003B7BC7" w:rsidRPr="00BF6D57">
        <w:rPr>
          <w:rFonts w:ascii="Times New Roman" w:hAnsi="Times New Roman" w:cs="Times New Roman"/>
          <w:sz w:val="24"/>
          <w:szCs w:val="24"/>
        </w:rPr>
        <w:t xml:space="preserve"> did:  Hide and watch.  </w:t>
      </w:r>
      <w:r w:rsidR="000F7892" w:rsidRPr="00BF6D57">
        <w:rPr>
          <w:rFonts w:ascii="Times New Roman" w:hAnsi="Times New Roman" w:cs="Times New Roman"/>
          <w:sz w:val="24"/>
          <w:szCs w:val="24"/>
        </w:rPr>
        <w:t>I</w:t>
      </w:r>
      <w:r w:rsidR="003B7BC7" w:rsidRPr="00BF6D57">
        <w:rPr>
          <w:rFonts w:ascii="Times New Roman" w:hAnsi="Times New Roman" w:cs="Times New Roman"/>
          <w:sz w:val="24"/>
          <w:szCs w:val="24"/>
        </w:rPr>
        <w:t xml:space="preserve"> took </w:t>
      </w:r>
      <w:r w:rsidR="000F7892" w:rsidRPr="00BF6D57">
        <w:rPr>
          <w:rFonts w:ascii="Times New Roman" w:hAnsi="Times New Roman" w:cs="Times New Roman"/>
          <w:sz w:val="24"/>
          <w:szCs w:val="24"/>
        </w:rPr>
        <w:t>my</w:t>
      </w:r>
      <w:r w:rsidR="003B7BC7" w:rsidRPr="00BF6D57">
        <w:rPr>
          <w:rFonts w:ascii="Times New Roman" w:hAnsi="Times New Roman" w:cs="Times New Roman"/>
          <w:sz w:val="24"/>
          <w:szCs w:val="24"/>
        </w:rPr>
        <w:t xml:space="preserve"> time, observed what other people did with their multiple forks and followed along.  This tendency to take our cues for proper behavior from others in our peer group is called the </w:t>
      </w:r>
      <w:r w:rsidR="003B7BC7" w:rsidRPr="00BF6D57">
        <w:rPr>
          <w:rFonts w:ascii="Times New Roman" w:hAnsi="Times New Roman" w:cs="Times New Roman"/>
          <w:b/>
          <w:sz w:val="24"/>
          <w:szCs w:val="24"/>
        </w:rPr>
        <w:t>conformity bias</w:t>
      </w:r>
      <w:r w:rsidR="003B7BC7" w:rsidRPr="00BF6D57">
        <w:rPr>
          <w:rFonts w:ascii="Times New Roman" w:hAnsi="Times New Roman" w:cs="Times New Roman"/>
          <w:sz w:val="24"/>
          <w:szCs w:val="24"/>
        </w:rPr>
        <w:t>.</w:t>
      </w:r>
      <w:r w:rsidR="003B7BC7" w:rsidRPr="00BF6D57">
        <w:rPr>
          <w:rStyle w:val="FootnoteReference"/>
          <w:rFonts w:ascii="Times New Roman" w:hAnsi="Times New Roman" w:cs="Times New Roman"/>
          <w:sz w:val="24"/>
          <w:szCs w:val="24"/>
        </w:rPr>
        <w:footnoteReference w:id="5"/>
      </w:r>
    </w:p>
    <w:p w14:paraId="5AB36F74" w14:textId="33550B1B" w:rsidR="00341AC4"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341AC4" w:rsidRPr="00BF6D57">
        <w:rPr>
          <w:rFonts w:ascii="Times New Roman" w:hAnsi="Times New Roman" w:cs="Times New Roman"/>
          <w:sz w:val="24"/>
          <w:szCs w:val="24"/>
        </w:rPr>
        <w:t xml:space="preserve">For a video defining the conformity bias, see:  </w:t>
      </w:r>
      <w:hyperlink r:id="rId8" w:history="1">
        <w:r w:rsidR="00341AC4" w:rsidRPr="00BF6D57">
          <w:rPr>
            <w:rStyle w:val="Hyperlink"/>
            <w:rFonts w:ascii="Times New Roman" w:hAnsi="Times New Roman" w:cs="Times New Roman"/>
            <w:color w:val="auto"/>
            <w:sz w:val="24"/>
            <w:szCs w:val="24"/>
          </w:rPr>
          <w:t>https://ethicsunwrapped.utexas.edu/glossary/conformity-bias</w:t>
        </w:r>
      </w:hyperlink>
    </w:p>
    <w:p w14:paraId="1EA9BCA2" w14:textId="6EDF83BC" w:rsidR="00341AC4"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341AC4" w:rsidRPr="00BF6D57">
        <w:rPr>
          <w:rFonts w:ascii="Times New Roman" w:hAnsi="Times New Roman" w:cs="Times New Roman"/>
          <w:sz w:val="24"/>
          <w:szCs w:val="24"/>
        </w:rPr>
        <w:t xml:space="preserve">For a fuller treatment of the conformity bias in video form, see:  </w:t>
      </w:r>
      <w:hyperlink r:id="rId9" w:history="1">
        <w:r w:rsidR="00341AC4" w:rsidRPr="00BF6D57">
          <w:rPr>
            <w:rStyle w:val="Hyperlink"/>
            <w:rFonts w:ascii="Times New Roman" w:hAnsi="Times New Roman" w:cs="Times New Roman"/>
            <w:color w:val="auto"/>
            <w:sz w:val="24"/>
            <w:szCs w:val="24"/>
          </w:rPr>
          <w:t>https://ethicsunwrapped.utexas.edu/video/conformity-bias</w:t>
        </w:r>
      </w:hyperlink>
    </w:p>
    <w:p w14:paraId="5FEF923B" w14:textId="24444459" w:rsidR="003B7BC7"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0F7892" w:rsidRPr="00BF6D57">
        <w:rPr>
          <w:rFonts w:ascii="Times New Roman" w:hAnsi="Times New Roman" w:cs="Times New Roman"/>
          <w:sz w:val="24"/>
          <w:szCs w:val="24"/>
        </w:rPr>
        <w:t>The conformity bias can serve us well.  It certainly helped me out in that fancy restaurant.  But it can also lead us</w:t>
      </w:r>
      <w:r w:rsidR="00F4106B" w:rsidRPr="00BF6D57">
        <w:rPr>
          <w:rFonts w:ascii="Times New Roman" w:hAnsi="Times New Roman" w:cs="Times New Roman"/>
          <w:sz w:val="24"/>
          <w:szCs w:val="24"/>
        </w:rPr>
        <w:t xml:space="preserve"> astray.  My debate coach was a</w:t>
      </w:r>
      <w:r w:rsidR="000F7892" w:rsidRPr="00BF6D57">
        <w:rPr>
          <w:rFonts w:ascii="Times New Roman" w:hAnsi="Times New Roman" w:cs="Times New Roman"/>
          <w:sz w:val="24"/>
          <w:szCs w:val="24"/>
        </w:rPr>
        <w:t xml:space="preserve"> </w:t>
      </w:r>
      <w:r w:rsidR="00341AC4" w:rsidRPr="00BF6D57">
        <w:rPr>
          <w:rFonts w:ascii="Times New Roman" w:hAnsi="Times New Roman" w:cs="Times New Roman"/>
          <w:sz w:val="24"/>
          <w:szCs w:val="24"/>
        </w:rPr>
        <w:t>practical joker</w:t>
      </w:r>
      <w:r w:rsidR="000F7892" w:rsidRPr="00BF6D57">
        <w:rPr>
          <w:rFonts w:ascii="Times New Roman" w:hAnsi="Times New Roman" w:cs="Times New Roman"/>
          <w:sz w:val="24"/>
          <w:szCs w:val="24"/>
        </w:rPr>
        <w:t xml:space="preserve"> and at another debate tournament took a group of debaters to a fancy restaurant.  When finger bowls were delivered to the table late in the meal, he drank his.  The debaters—they were from Kansas after all—did the same thing!</w:t>
      </w:r>
      <w:r w:rsidR="003B7BC7" w:rsidRPr="00BF6D57">
        <w:rPr>
          <w:rFonts w:ascii="Times New Roman" w:hAnsi="Times New Roman" w:cs="Times New Roman"/>
          <w:sz w:val="24"/>
          <w:szCs w:val="24"/>
        </w:rPr>
        <w:t xml:space="preserve"> </w:t>
      </w:r>
    </w:p>
    <w:p w14:paraId="04C9CD1C" w14:textId="164C07AD" w:rsidR="003B7BC7"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341AC4" w:rsidRPr="00BF6D57">
        <w:rPr>
          <w:rFonts w:ascii="Times New Roman" w:hAnsi="Times New Roman" w:cs="Times New Roman"/>
          <w:sz w:val="24"/>
          <w:szCs w:val="24"/>
        </w:rPr>
        <w:t xml:space="preserve">My </w:t>
      </w:r>
      <w:r w:rsidRPr="00BF6D57">
        <w:rPr>
          <w:rFonts w:ascii="Times New Roman" w:hAnsi="Times New Roman" w:cs="Times New Roman"/>
          <w:sz w:val="24"/>
          <w:szCs w:val="24"/>
        </w:rPr>
        <w:t xml:space="preserve">former </w:t>
      </w:r>
      <w:r w:rsidR="00341AC4" w:rsidRPr="00BF6D57">
        <w:rPr>
          <w:rFonts w:ascii="Times New Roman" w:hAnsi="Times New Roman" w:cs="Times New Roman"/>
          <w:sz w:val="24"/>
          <w:szCs w:val="24"/>
        </w:rPr>
        <w:t xml:space="preserve">coach is not the only practical joker out there.  </w:t>
      </w:r>
      <w:r w:rsidR="000F7892" w:rsidRPr="00BF6D57">
        <w:rPr>
          <w:rFonts w:ascii="Times New Roman" w:hAnsi="Times New Roman" w:cs="Times New Roman"/>
          <w:sz w:val="24"/>
          <w:szCs w:val="24"/>
        </w:rPr>
        <w:t>You (or more likely your parents</w:t>
      </w:r>
      <w:r w:rsidR="00341AC4" w:rsidRPr="00BF6D57">
        <w:rPr>
          <w:rFonts w:ascii="Times New Roman" w:hAnsi="Times New Roman" w:cs="Times New Roman"/>
          <w:sz w:val="24"/>
          <w:szCs w:val="24"/>
        </w:rPr>
        <w:t>, or maybe grandparents</w:t>
      </w:r>
      <w:r w:rsidR="000F7892" w:rsidRPr="00BF6D57">
        <w:rPr>
          <w:rFonts w:ascii="Times New Roman" w:hAnsi="Times New Roman" w:cs="Times New Roman"/>
          <w:sz w:val="24"/>
          <w:szCs w:val="24"/>
        </w:rPr>
        <w:t xml:space="preserve">) might be </w:t>
      </w:r>
      <w:r w:rsidR="003B7BC7" w:rsidRPr="00BF6D57">
        <w:rPr>
          <w:rFonts w:ascii="Times New Roman" w:hAnsi="Times New Roman" w:cs="Times New Roman"/>
          <w:sz w:val="24"/>
          <w:szCs w:val="24"/>
        </w:rPr>
        <w:t xml:space="preserve">old enough to remember </w:t>
      </w:r>
      <w:r w:rsidR="003B7BC7" w:rsidRPr="00BF6D57">
        <w:rPr>
          <w:rFonts w:ascii="Times New Roman" w:hAnsi="Times New Roman" w:cs="Times New Roman"/>
          <w:i/>
          <w:sz w:val="24"/>
          <w:szCs w:val="24"/>
        </w:rPr>
        <w:t xml:space="preserve">Candid Camera, </w:t>
      </w:r>
      <w:r w:rsidR="003B7BC7" w:rsidRPr="00BF6D57">
        <w:rPr>
          <w:rFonts w:ascii="Times New Roman" w:hAnsi="Times New Roman" w:cs="Times New Roman"/>
          <w:sz w:val="24"/>
          <w:szCs w:val="24"/>
        </w:rPr>
        <w:t xml:space="preserve">a television show by Alan Funt who played tricks on people while recording them with a secret camera.  In a movie version of the show (called </w:t>
      </w:r>
      <w:r w:rsidR="003B7BC7" w:rsidRPr="00BF6D57">
        <w:rPr>
          <w:rFonts w:ascii="Times New Roman" w:hAnsi="Times New Roman" w:cs="Times New Roman"/>
          <w:i/>
          <w:sz w:val="24"/>
          <w:szCs w:val="24"/>
        </w:rPr>
        <w:t>What Do You Say to a Naked Lady?</w:t>
      </w:r>
      <w:r w:rsidR="003B7BC7" w:rsidRPr="00BF6D57">
        <w:rPr>
          <w:rFonts w:ascii="Times New Roman" w:hAnsi="Times New Roman" w:cs="Times New Roman"/>
          <w:sz w:val="24"/>
          <w:szCs w:val="24"/>
        </w:rPr>
        <w:t>)</w:t>
      </w:r>
      <w:r w:rsidRPr="00BF6D57">
        <w:rPr>
          <w:rFonts w:ascii="Times New Roman" w:hAnsi="Times New Roman" w:cs="Times New Roman"/>
          <w:sz w:val="24"/>
          <w:szCs w:val="24"/>
        </w:rPr>
        <w:t>,</w:t>
      </w:r>
      <w:r w:rsidR="003B7BC7" w:rsidRPr="00BF6D57">
        <w:rPr>
          <w:rFonts w:ascii="Times New Roman" w:hAnsi="Times New Roman" w:cs="Times New Roman"/>
          <w:sz w:val="24"/>
          <w:szCs w:val="24"/>
        </w:rPr>
        <w:t xml:space="preserve"> Funt put a help-wanted ad in a newspaper.  When a man responded to the ad, he was directed to a waiting room containing three of Funt’s confederates.  At one point, for no apparent reason, all three confederates stood up and took all their clothes off.  The poor fellow who was not in on the joke and thought he was applying for an actual job, looked uncomfortable for a while, but then took his clothes off as well and stood there butt naked with the others waiting for whatever came next.</w:t>
      </w:r>
      <w:r w:rsidR="003B7BC7" w:rsidRPr="00BF6D57">
        <w:rPr>
          <w:rStyle w:val="FootnoteReference"/>
          <w:rFonts w:ascii="Times New Roman" w:hAnsi="Times New Roman" w:cs="Times New Roman"/>
          <w:sz w:val="24"/>
          <w:szCs w:val="24"/>
        </w:rPr>
        <w:footnoteReference w:id="6"/>
      </w:r>
      <w:r w:rsidR="003B7BC7" w:rsidRPr="00BF6D57">
        <w:rPr>
          <w:rStyle w:val="FootnoteReference"/>
          <w:rFonts w:ascii="Times New Roman" w:hAnsi="Times New Roman" w:cs="Times New Roman"/>
          <w:sz w:val="24"/>
          <w:szCs w:val="24"/>
        </w:rPr>
        <w:t xml:space="preserve"> </w:t>
      </w:r>
      <w:r w:rsidR="003B7BC7" w:rsidRPr="00BF6D57">
        <w:rPr>
          <w:rFonts w:ascii="Times New Roman" w:hAnsi="Times New Roman" w:cs="Times New Roman"/>
          <w:sz w:val="24"/>
          <w:szCs w:val="24"/>
        </w:rPr>
        <w:t xml:space="preserve"> </w:t>
      </w:r>
    </w:p>
    <w:p w14:paraId="52F4E208" w14:textId="08C295F4" w:rsidR="00341AC4"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341AC4" w:rsidRPr="00BF6D57">
        <w:rPr>
          <w:rFonts w:ascii="Times New Roman" w:hAnsi="Times New Roman" w:cs="Times New Roman"/>
          <w:sz w:val="24"/>
          <w:szCs w:val="24"/>
        </w:rPr>
        <w:t xml:space="preserve">For another great Candid Camera video illustrating the conformity bias, see:  </w:t>
      </w:r>
      <w:hyperlink r:id="rId10" w:history="1">
        <w:r w:rsidR="00341AC4" w:rsidRPr="00BF6D57">
          <w:rPr>
            <w:rStyle w:val="Hyperlink"/>
            <w:rFonts w:ascii="Times New Roman" w:hAnsi="Times New Roman" w:cs="Times New Roman"/>
            <w:color w:val="auto"/>
            <w:sz w:val="24"/>
            <w:szCs w:val="24"/>
          </w:rPr>
          <w:t>https://www.youtube.com/watch?v=BgRoiTWkBHU</w:t>
        </w:r>
      </w:hyperlink>
      <w:r w:rsidR="00341AC4" w:rsidRPr="00BF6D57">
        <w:rPr>
          <w:rFonts w:ascii="Times New Roman" w:hAnsi="Times New Roman" w:cs="Times New Roman"/>
          <w:sz w:val="24"/>
          <w:szCs w:val="24"/>
        </w:rPr>
        <w:t xml:space="preserve">. </w:t>
      </w:r>
    </w:p>
    <w:p w14:paraId="23C0C3AF" w14:textId="77777777" w:rsidR="00341AC4" w:rsidRPr="00BF6D57" w:rsidRDefault="00341AC4" w:rsidP="00117284">
      <w:pPr>
        <w:spacing w:line="240" w:lineRule="auto"/>
        <w:rPr>
          <w:rFonts w:ascii="Times New Roman" w:hAnsi="Times New Roman" w:cs="Times New Roman"/>
          <w:sz w:val="24"/>
          <w:szCs w:val="24"/>
        </w:rPr>
      </w:pPr>
    </w:p>
    <w:p w14:paraId="6175EC22" w14:textId="5C900304" w:rsidR="00CA4935" w:rsidRPr="00BF6D57" w:rsidRDefault="00BD11DC"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Evolutionary Basis of the Conformity Bias</w:t>
      </w:r>
    </w:p>
    <w:p w14:paraId="1BD0923D" w14:textId="58624457" w:rsidR="00BD11DC" w:rsidRPr="00BF6D57" w:rsidRDefault="00BD11DC" w:rsidP="00117284">
      <w:pPr>
        <w:spacing w:line="240" w:lineRule="auto"/>
        <w:rPr>
          <w:rFonts w:ascii="Times New Roman" w:hAnsi="Times New Roman" w:cs="Times New Roman"/>
          <w:b/>
          <w:sz w:val="24"/>
          <w:szCs w:val="24"/>
        </w:rPr>
      </w:pPr>
    </w:p>
    <w:p w14:paraId="5E66D4E5" w14:textId="269A8325" w:rsidR="003B7BC7" w:rsidRPr="00BF6D57" w:rsidRDefault="00BD11DC" w:rsidP="00117284">
      <w:pPr>
        <w:spacing w:line="240" w:lineRule="auto"/>
        <w:rPr>
          <w:rFonts w:ascii="Times New Roman" w:hAnsi="Times New Roman" w:cs="Times New Roman"/>
          <w:sz w:val="24"/>
          <w:szCs w:val="24"/>
        </w:rPr>
      </w:pPr>
      <w:r w:rsidRPr="00BF6D57">
        <w:rPr>
          <w:rFonts w:ascii="Times New Roman" w:hAnsi="Times New Roman" w:cs="Times New Roman"/>
          <w:b/>
          <w:sz w:val="24"/>
          <w:szCs w:val="24"/>
        </w:rPr>
        <w:tab/>
      </w:r>
      <w:r w:rsidRPr="00BF6D57">
        <w:rPr>
          <w:rFonts w:ascii="Times New Roman" w:hAnsi="Times New Roman" w:cs="Times New Roman"/>
          <w:sz w:val="24"/>
          <w:szCs w:val="24"/>
        </w:rPr>
        <w:t>Humans’ strong</w:t>
      </w:r>
      <w:r w:rsidR="003B7BC7" w:rsidRPr="00BF6D57">
        <w:rPr>
          <w:rFonts w:ascii="Times New Roman" w:hAnsi="Times New Roman" w:cs="Times New Roman"/>
          <w:sz w:val="24"/>
          <w:szCs w:val="24"/>
        </w:rPr>
        <w:t xml:space="preserve"> tendency to conform likely has an evolutionary basis.</w:t>
      </w:r>
      <w:r w:rsidR="003B7BC7" w:rsidRPr="00BF6D57">
        <w:rPr>
          <w:rStyle w:val="FootnoteReference"/>
          <w:rFonts w:ascii="Times New Roman" w:hAnsi="Times New Roman" w:cs="Times New Roman"/>
          <w:sz w:val="24"/>
          <w:szCs w:val="24"/>
        </w:rPr>
        <w:footnoteReference w:id="7"/>
      </w:r>
      <w:r w:rsidR="003B7BC7" w:rsidRPr="00BF6D57">
        <w:rPr>
          <w:rFonts w:ascii="Times New Roman" w:hAnsi="Times New Roman" w:cs="Times New Roman"/>
          <w:sz w:val="24"/>
          <w:szCs w:val="24"/>
        </w:rPr>
        <w:t xml:space="preserve">  </w:t>
      </w:r>
      <w:r w:rsidRPr="00BF6D57">
        <w:rPr>
          <w:rFonts w:ascii="Times New Roman" w:hAnsi="Times New Roman" w:cs="Times New Roman"/>
          <w:sz w:val="24"/>
          <w:szCs w:val="24"/>
        </w:rPr>
        <w:t xml:space="preserve">Nicholas </w:t>
      </w:r>
      <w:r w:rsidR="003B7BC7" w:rsidRPr="00BF6D57">
        <w:rPr>
          <w:rFonts w:ascii="Times New Roman" w:hAnsi="Times New Roman" w:cs="Times New Roman"/>
          <w:sz w:val="24"/>
          <w:szCs w:val="24"/>
        </w:rPr>
        <w:t>Christakis</w:t>
      </w:r>
      <w:r w:rsidRPr="00BF6D57">
        <w:rPr>
          <w:rFonts w:ascii="Times New Roman" w:hAnsi="Times New Roman" w:cs="Times New Roman"/>
          <w:sz w:val="24"/>
          <w:szCs w:val="24"/>
        </w:rPr>
        <w:t>, a physician and sociologist who directs the Human Nature Lab at Yale</w:t>
      </w:r>
      <w:r w:rsidR="003B7BC7" w:rsidRPr="00BF6D57">
        <w:rPr>
          <w:rFonts w:ascii="Times New Roman" w:hAnsi="Times New Roman" w:cs="Times New Roman"/>
          <w:sz w:val="24"/>
          <w:szCs w:val="24"/>
        </w:rPr>
        <w:t xml:space="preserve"> writes:</w:t>
      </w:r>
    </w:p>
    <w:p w14:paraId="15A2FA1C" w14:textId="77777777" w:rsidR="003B7BC7" w:rsidRPr="00BF6D57" w:rsidRDefault="003B7BC7" w:rsidP="00117284">
      <w:pPr>
        <w:spacing w:line="240" w:lineRule="auto"/>
        <w:rPr>
          <w:rFonts w:ascii="Times New Roman" w:hAnsi="Times New Roman" w:cs="Times New Roman"/>
          <w:sz w:val="24"/>
          <w:szCs w:val="24"/>
        </w:rPr>
      </w:pPr>
    </w:p>
    <w:p w14:paraId="6027582C" w14:textId="78538822" w:rsidR="003B7BC7" w:rsidRPr="00BF6D57" w:rsidRDefault="003B7BC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Natural selection has equipped us with the capacity and desire to join groups, and to do so in particular ways.  For instance, we can surrender our own individuality and feel so aligned with a collective that we do things that would seem against our personal interests that would otherwise shock us.</w:t>
      </w:r>
      <w:r w:rsidRPr="00BF6D57">
        <w:rPr>
          <w:rStyle w:val="FootnoteReference"/>
          <w:rFonts w:ascii="Times New Roman" w:hAnsi="Times New Roman" w:cs="Times New Roman"/>
          <w:sz w:val="24"/>
          <w:szCs w:val="24"/>
        </w:rPr>
        <w:footnoteReference w:id="8"/>
      </w:r>
    </w:p>
    <w:p w14:paraId="7AA6216B" w14:textId="1FFA49CE" w:rsidR="003B7BC7" w:rsidRPr="00BF6D57" w:rsidRDefault="003B7BC7" w:rsidP="00117284">
      <w:pPr>
        <w:spacing w:line="240" w:lineRule="auto"/>
        <w:rPr>
          <w:rFonts w:ascii="Times New Roman" w:hAnsi="Times New Roman" w:cs="Times New Roman"/>
          <w:sz w:val="24"/>
          <w:szCs w:val="24"/>
        </w:rPr>
      </w:pPr>
    </w:p>
    <w:p w14:paraId="7606A766" w14:textId="0E1324EB" w:rsidR="00CA4935" w:rsidRPr="00BF6D57" w:rsidRDefault="00BD11DC" w:rsidP="00BD11D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w:t>
      </w:r>
      <w:r w:rsidR="00CA4935" w:rsidRPr="00BF6D57">
        <w:rPr>
          <w:rFonts w:ascii="Times New Roman" w:hAnsi="Times New Roman" w:cs="Times New Roman"/>
          <w:sz w:val="24"/>
          <w:szCs w:val="24"/>
        </w:rPr>
        <w:t xml:space="preserve"> evolutionary basis for the conformity bias</w:t>
      </w:r>
      <w:r w:rsidRPr="00BF6D57">
        <w:rPr>
          <w:rFonts w:ascii="Times New Roman" w:hAnsi="Times New Roman" w:cs="Times New Roman"/>
          <w:sz w:val="24"/>
          <w:szCs w:val="24"/>
        </w:rPr>
        <w:t xml:space="preserve"> is indicated by the fact that </w:t>
      </w:r>
      <w:r w:rsidR="009B7465" w:rsidRPr="00BF6D57">
        <w:rPr>
          <w:rFonts w:ascii="Times New Roman" w:hAnsi="Times New Roman" w:cs="Times New Roman"/>
          <w:sz w:val="24"/>
          <w:szCs w:val="24"/>
        </w:rPr>
        <w:t>humans exhibit the tendency to conform at a very young age.</w:t>
      </w:r>
      <w:r w:rsidR="009B7465" w:rsidRPr="00BF6D57">
        <w:rPr>
          <w:rStyle w:val="FootnoteReference"/>
          <w:rFonts w:ascii="Times New Roman" w:hAnsi="Times New Roman" w:cs="Times New Roman"/>
          <w:sz w:val="24"/>
          <w:szCs w:val="24"/>
        </w:rPr>
        <w:footnoteReference w:id="9"/>
      </w:r>
      <w:r w:rsidR="009B7465" w:rsidRPr="00BF6D57">
        <w:rPr>
          <w:rFonts w:ascii="Times New Roman" w:hAnsi="Times New Roman" w:cs="Times New Roman"/>
          <w:sz w:val="24"/>
          <w:szCs w:val="24"/>
        </w:rPr>
        <w:t xml:space="preserve"> </w:t>
      </w:r>
      <w:r w:rsidRPr="00BF6D57">
        <w:rPr>
          <w:rFonts w:ascii="Times New Roman" w:hAnsi="Times New Roman" w:cs="Times New Roman"/>
          <w:sz w:val="24"/>
          <w:szCs w:val="24"/>
        </w:rPr>
        <w:t xml:space="preserve"> Furthermore, our primate relatives also display the tendency to conform.  Chimpanzees, our closest living relatives with whom we share 99% of our D</w:t>
      </w:r>
      <w:r w:rsidR="00720A3D" w:rsidRPr="00BF6D57">
        <w:rPr>
          <w:rFonts w:ascii="Times New Roman" w:hAnsi="Times New Roman" w:cs="Times New Roman"/>
          <w:sz w:val="24"/>
          <w:szCs w:val="24"/>
        </w:rPr>
        <w:t>N</w:t>
      </w:r>
      <w:r w:rsidRPr="00BF6D57">
        <w:rPr>
          <w:rFonts w:ascii="Times New Roman" w:hAnsi="Times New Roman" w:cs="Times New Roman"/>
          <w:sz w:val="24"/>
          <w:szCs w:val="24"/>
        </w:rPr>
        <w:t>A, are an example.</w:t>
      </w:r>
      <w:r w:rsidR="00354489" w:rsidRPr="00BF6D57">
        <w:rPr>
          <w:rStyle w:val="FootnoteReference"/>
          <w:rFonts w:ascii="Times New Roman" w:hAnsi="Times New Roman" w:cs="Times New Roman"/>
          <w:sz w:val="24"/>
          <w:szCs w:val="24"/>
        </w:rPr>
        <w:footnoteReference w:id="10"/>
      </w:r>
      <w:r w:rsidR="00F4106B" w:rsidRPr="00BF6D57">
        <w:rPr>
          <w:rFonts w:ascii="Times New Roman" w:hAnsi="Times New Roman" w:cs="Times New Roman"/>
          <w:sz w:val="24"/>
          <w:szCs w:val="24"/>
        </w:rPr>
        <w:t xml:space="preserve">  So </w:t>
      </w:r>
      <w:r w:rsidRPr="00BF6D57">
        <w:rPr>
          <w:rFonts w:ascii="Times New Roman" w:hAnsi="Times New Roman" w:cs="Times New Roman"/>
          <w:sz w:val="24"/>
          <w:szCs w:val="24"/>
        </w:rPr>
        <w:t>are the slightly more distant vervet monkey</w:t>
      </w:r>
      <w:r w:rsidR="00DC6E1A">
        <w:rPr>
          <w:rFonts w:ascii="Times New Roman" w:hAnsi="Times New Roman" w:cs="Times New Roman"/>
          <w:sz w:val="24"/>
          <w:szCs w:val="24"/>
        </w:rPr>
        <w:t>s</w:t>
      </w:r>
      <w:r w:rsidRPr="00BF6D57">
        <w:rPr>
          <w:rFonts w:ascii="Times New Roman" w:hAnsi="Times New Roman" w:cs="Times New Roman"/>
          <w:sz w:val="24"/>
          <w:szCs w:val="24"/>
        </w:rPr>
        <w:t>:</w:t>
      </w:r>
    </w:p>
    <w:p w14:paraId="51D1BB17" w14:textId="77777777" w:rsidR="00CA4935" w:rsidRPr="00BF6D57" w:rsidRDefault="00CA4935" w:rsidP="00117284">
      <w:pPr>
        <w:spacing w:line="240" w:lineRule="auto"/>
        <w:ind w:left="720"/>
        <w:rPr>
          <w:rFonts w:ascii="Times New Roman" w:hAnsi="Times New Roman" w:cs="Times New Roman"/>
          <w:sz w:val="24"/>
          <w:szCs w:val="24"/>
        </w:rPr>
      </w:pPr>
    </w:p>
    <w:p w14:paraId="760336D8" w14:textId="6EAC83C2" w:rsidR="00CA4935" w:rsidRPr="00BF6D57" w:rsidRDefault="00CA4935"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The Dutch primatologist Erica van de Waal gave wild vervet monkeys open plastic boxes with maize corn, a food that these small grayish monkeys with black faces love. But there was a catch. Some of the kernels were blue, and some were pink.  For one group, the blue kernels were good to eat, whereas the pink ones were laced with aloe, which tastes disgusting. For another group, treatment was reversed: the blue ones were treated with aloe, while the pink ones tasted good.  Depending on which color corn was palatable and which was not, some monkeys learned to eat blue, and others pink, by associative learning.  But then the investigators removed the distasteful treatment from all the kernels and waited for new infants to be born.  Several groups of monkeys now received perfectly palatable corn of both colors, but they all stubbornly stuck to their acquired preference, never discovering the improved taste of the alternative color. Of twenty-seven newborn infants, only one learned to eat food of both colors.  The rest, like their mothers, never touched the other color even though it was freely available and tasted just as good as the other….</w:t>
      </w:r>
    </w:p>
    <w:p w14:paraId="70F7D7F9" w14:textId="6B479C4D" w:rsidR="00CA4935" w:rsidRPr="00BF6D57" w:rsidRDefault="00CA4935"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ab/>
      </w:r>
      <w:r w:rsidRPr="00BF6D57">
        <w:rPr>
          <w:rFonts w:ascii="Times New Roman" w:hAnsi="Times New Roman" w:cs="Times New Roman"/>
          <w:i/>
          <w:sz w:val="24"/>
          <w:szCs w:val="24"/>
        </w:rPr>
        <w:t>The power of conformism is immense.</w:t>
      </w:r>
      <w:r w:rsidRPr="00BF6D57">
        <w:rPr>
          <w:rStyle w:val="FootnoteReference"/>
          <w:rFonts w:ascii="Times New Roman" w:hAnsi="Times New Roman" w:cs="Times New Roman"/>
          <w:sz w:val="24"/>
          <w:szCs w:val="24"/>
        </w:rPr>
        <w:footnoteReference w:id="11"/>
      </w:r>
      <w:r w:rsidRPr="00BF6D57">
        <w:rPr>
          <w:rFonts w:ascii="Times New Roman" w:hAnsi="Times New Roman" w:cs="Times New Roman"/>
          <w:sz w:val="24"/>
          <w:szCs w:val="24"/>
        </w:rPr>
        <w:t xml:space="preserve"> </w:t>
      </w:r>
    </w:p>
    <w:p w14:paraId="6EF2BADE" w14:textId="77777777" w:rsidR="00CA4935" w:rsidRPr="00BF6D57" w:rsidRDefault="00CA4935" w:rsidP="00117284">
      <w:pPr>
        <w:spacing w:line="240" w:lineRule="auto"/>
        <w:rPr>
          <w:rFonts w:ascii="Times New Roman" w:hAnsi="Times New Roman" w:cs="Times New Roman"/>
          <w:sz w:val="24"/>
          <w:szCs w:val="24"/>
        </w:rPr>
      </w:pPr>
    </w:p>
    <w:p w14:paraId="5C870521" w14:textId="42012992" w:rsidR="006A78C0" w:rsidRPr="00BF6D57" w:rsidRDefault="006A78C0"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Ubiquity of Conformity</w:t>
      </w:r>
    </w:p>
    <w:p w14:paraId="17395C31" w14:textId="77777777" w:rsidR="006A78C0" w:rsidRPr="00BF6D57" w:rsidRDefault="006A78C0" w:rsidP="00117284">
      <w:pPr>
        <w:spacing w:line="240" w:lineRule="auto"/>
        <w:rPr>
          <w:rFonts w:ascii="Times New Roman" w:hAnsi="Times New Roman" w:cs="Times New Roman"/>
          <w:sz w:val="24"/>
          <w:szCs w:val="24"/>
        </w:rPr>
      </w:pPr>
    </w:p>
    <w:p w14:paraId="6107C197" w14:textId="4DA1F48C" w:rsidR="00833846" w:rsidRPr="00BF6D57" w:rsidRDefault="006A78C0" w:rsidP="00720A3D">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The impact of the conformity bias is not only immense, it is widespread and pervasive. </w:t>
      </w:r>
      <w:r w:rsidR="00833846" w:rsidRPr="00BF6D57">
        <w:rPr>
          <w:rFonts w:ascii="Times New Roman" w:hAnsi="Times New Roman" w:cs="Times New Roman"/>
          <w:sz w:val="24"/>
          <w:szCs w:val="24"/>
        </w:rPr>
        <w:t xml:space="preserve"> Cal Berkeley’s Dacher Keltner and colleagues note:  </w:t>
      </w:r>
    </w:p>
    <w:p w14:paraId="019A9A9F" w14:textId="77777777" w:rsidR="00833846" w:rsidRPr="00BF6D57" w:rsidRDefault="00833846" w:rsidP="00833846">
      <w:pPr>
        <w:spacing w:line="240" w:lineRule="auto"/>
        <w:ind w:firstLine="720"/>
        <w:rPr>
          <w:rFonts w:ascii="Times New Roman" w:hAnsi="Times New Roman" w:cs="Times New Roman"/>
          <w:sz w:val="24"/>
          <w:szCs w:val="24"/>
        </w:rPr>
      </w:pPr>
    </w:p>
    <w:p w14:paraId="232A744B" w14:textId="77777777" w:rsidR="00833846" w:rsidRPr="00BF6D57" w:rsidRDefault="00833846" w:rsidP="00833846">
      <w:pPr>
        <w:spacing w:line="240" w:lineRule="auto"/>
        <w:ind w:left="720" w:firstLine="720"/>
        <w:rPr>
          <w:rFonts w:ascii="Times New Roman" w:hAnsi="Times New Roman" w:cs="Times New Roman"/>
          <w:sz w:val="24"/>
          <w:szCs w:val="24"/>
        </w:rPr>
      </w:pPr>
      <w:r w:rsidRPr="00BF6D57">
        <w:rPr>
          <w:rFonts w:ascii="Times New Roman" w:hAnsi="Times New Roman" w:cs="Times New Roman"/>
          <w:sz w:val="24"/>
          <w:szCs w:val="24"/>
        </w:rPr>
        <w:t>From laughter, blushing, and voting patterns to destructive health habits, feelings of anxiety, and expressions of gratitude, nearly all manner of social behavior is potentially contagious, spreading to others in rapid, involuntary fashion….Humans are a highly memetic species, disposed to imitate and take on the tendencies of others in their surroundings and social networks.</w:t>
      </w:r>
      <w:r w:rsidRPr="00BF6D57">
        <w:rPr>
          <w:rStyle w:val="FootnoteReference"/>
          <w:rFonts w:ascii="Times New Roman" w:hAnsi="Times New Roman" w:cs="Times New Roman"/>
          <w:sz w:val="24"/>
          <w:szCs w:val="24"/>
        </w:rPr>
        <w:footnoteReference w:id="12"/>
      </w:r>
    </w:p>
    <w:p w14:paraId="2EBC335F" w14:textId="77777777" w:rsidR="00833846" w:rsidRPr="00BF6D57" w:rsidRDefault="00833846" w:rsidP="00833846">
      <w:pPr>
        <w:spacing w:line="240" w:lineRule="auto"/>
        <w:rPr>
          <w:rFonts w:ascii="Times New Roman" w:hAnsi="Times New Roman" w:cs="Times New Roman"/>
          <w:sz w:val="24"/>
          <w:szCs w:val="24"/>
        </w:rPr>
      </w:pPr>
    </w:p>
    <w:p w14:paraId="0C26BD95" w14:textId="5B40966F" w:rsidR="00BD11DC" w:rsidRPr="00BF6D57" w:rsidRDefault="00BD11DC" w:rsidP="00833846">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Harvard Law School professor Cass Sunstein </w:t>
      </w:r>
      <w:r w:rsidR="00833846" w:rsidRPr="00BF6D57">
        <w:rPr>
          <w:rFonts w:ascii="Times New Roman" w:hAnsi="Times New Roman" w:cs="Times New Roman"/>
          <w:sz w:val="24"/>
          <w:szCs w:val="24"/>
        </w:rPr>
        <w:t>similarly observes</w:t>
      </w:r>
      <w:r w:rsidRPr="00BF6D57">
        <w:rPr>
          <w:rFonts w:ascii="Times New Roman" w:hAnsi="Times New Roman" w:cs="Times New Roman"/>
          <w:sz w:val="24"/>
          <w:szCs w:val="24"/>
        </w:rPr>
        <w:t>: “social norms have an independent effect; whether people smoke cigarettes, exercise, buckle their seat belts, text while driving, eat healthy foods, or enroll in a retirement plan is significantly influenced by the perceived norm within the relevant group.”</w:t>
      </w:r>
      <w:r w:rsidRPr="00BF6D57">
        <w:rPr>
          <w:rStyle w:val="FootnoteReference"/>
          <w:rFonts w:ascii="Times New Roman" w:hAnsi="Times New Roman" w:cs="Times New Roman"/>
          <w:sz w:val="24"/>
          <w:szCs w:val="24"/>
        </w:rPr>
        <w:footnoteReference w:id="13"/>
      </w:r>
      <w:r w:rsidRPr="00BF6D57">
        <w:rPr>
          <w:rFonts w:ascii="Times New Roman" w:hAnsi="Times New Roman" w:cs="Times New Roman"/>
          <w:sz w:val="24"/>
          <w:szCs w:val="24"/>
        </w:rPr>
        <w:t xml:space="preserve">  </w:t>
      </w:r>
    </w:p>
    <w:p w14:paraId="3C47941A" w14:textId="16ADBF64" w:rsidR="006A78C0" w:rsidRPr="00BF6D57" w:rsidRDefault="00720A3D"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6A78C0" w:rsidRPr="00BF6D57">
        <w:rPr>
          <w:rFonts w:ascii="Times New Roman" w:hAnsi="Times New Roman" w:cs="Times New Roman"/>
          <w:sz w:val="24"/>
          <w:szCs w:val="24"/>
        </w:rPr>
        <w:t xml:space="preserve">Given the </w:t>
      </w:r>
      <w:r w:rsidR="00B77062" w:rsidRPr="00DC6E1A">
        <w:rPr>
          <w:rFonts w:ascii="Times New Roman" w:hAnsi="Times New Roman" w:cs="Times New Roman"/>
          <w:i/>
          <w:sz w:val="24"/>
          <w:szCs w:val="24"/>
        </w:rPr>
        <w:t xml:space="preserve">immense and pervasive </w:t>
      </w:r>
      <w:r w:rsidR="006A78C0" w:rsidRPr="00BF6D57">
        <w:rPr>
          <w:rFonts w:ascii="Times New Roman" w:hAnsi="Times New Roman" w:cs="Times New Roman"/>
          <w:sz w:val="24"/>
          <w:szCs w:val="24"/>
        </w:rPr>
        <w:t xml:space="preserve">influence of the conformity bias, you will not be surprised to learn that advertising agencies, which have long been consumers of the research generated by behavioral psychology, regularly use it to flog their </w:t>
      </w:r>
      <w:r w:rsidRPr="00BF6D57">
        <w:rPr>
          <w:rFonts w:ascii="Times New Roman" w:hAnsi="Times New Roman" w:cs="Times New Roman"/>
          <w:sz w:val="24"/>
          <w:szCs w:val="24"/>
        </w:rPr>
        <w:t xml:space="preserve">clients’ </w:t>
      </w:r>
      <w:r w:rsidR="006A78C0" w:rsidRPr="00BF6D57">
        <w:rPr>
          <w:rFonts w:ascii="Times New Roman" w:hAnsi="Times New Roman" w:cs="Times New Roman"/>
          <w:sz w:val="24"/>
          <w:szCs w:val="24"/>
        </w:rPr>
        <w:t>products.   Nothing seems to make consumers more eager to try a particular brand than to learn that it is “America’s favorite,” or “the fastest growing.”</w:t>
      </w:r>
      <w:r w:rsidR="006A78C0" w:rsidRPr="00BF6D57">
        <w:rPr>
          <w:rStyle w:val="FootnoteReference"/>
          <w:rFonts w:ascii="Times New Roman" w:hAnsi="Times New Roman" w:cs="Times New Roman"/>
          <w:sz w:val="24"/>
          <w:szCs w:val="24"/>
        </w:rPr>
        <w:footnoteReference w:id="14"/>
      </w:r>
      <w:r w:rsidR="006A78C0" w:rsidRPr="00BF6D57">
        <w:rPr>
          <w:rFonts w:ascii="Times New Roman" w:hAnsi="Times New Roman" w:cs="Times New Roman"/>
          <w:sz w:val="24"/>
          <w:szCs w:val="24"/>
        </w:rPr>
        <w:t xml:space="preserve"> </w:t>
      </w:r>
    </w:p>
    <w:p w14:paraId="77A10092" w14:textId="77777777" w:rsidR="00720A3D" w:rsidRPr="00BF6D57" w:rsidRDefault="00720A3D"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6D3D195A" w14:textId="0CF76DDD" w:rsidR="003B7BC7" w:rsidRPr="00BF6D57" w:rsidRDefault="003B7BC7"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Asch Experiment</w:t>
      </w:r>
    </w:p>
    <w:p w14:paraId="0B3E710F" w14:textId="77777777" w:rsidR="003B7BC7" w:rsidRPr="00BF6D57" w:rsidRDefault="003B7BC7" w:rsidP="00117284">
      <w:pPr>
        <w:spacing w:line="240" w:lineRule="auto"/>
        <w:rPr>
          <w:rFonts w:ascii="Times New Roman" w:hAnsi="Times New Roman" w:cs="Times New Roman"/>
          <w:i/>
          <w:sz w:val="24"/>
          <w:szCs w:val="24"/>
        </w:rPr>
      </w:pPr>
    </w:p>
    <w:p w14:paraId="242BB6D1" w14:textId="09A82B78" w:rsidR="003B7BC7" w:rsidRPr="00BF6D57" w:rsidRDefault="00652ECE" w:rsidP="00720A3D">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Psychologists love to design experiments</w:t>
      </w:r>
      <w:r w:rsidR="00720A3D" w:rsidRPr="00BF6D57">
        <w:rPr>
          <w:rFonts w:ascii="Times New Roman" w:hAnsi="Times New Roman" w:cs="Times New Roman"/>
          <w:sz w:val="24"/>
          <w:szCs w:val="24"/>
        </w:rPr>
        <w:t xml:space="preserve"> about influential phenomena like the conformity bias</w:t>
      </w:r>
      <w:r w:rsidRPr="00BF6D57">
        <w:rPr>
          <w:rFonts w:ascii="Times New Roman" w:hAnsi="Times New Roman" w:cs="Times New Roman"/>
          <w:sz w:val="24"/>
          <w:szCs w:val="24"/>
        </w:rPr>
        <w:t xml:space="preserve"> and much of our knowledge about </w:t>
      </w:r>
      <w:r w:rsidR="00720A3D" w:rsidRPr="00BF6D57">
        <w:rPr>
          <w:rFonts w:ascii="Times New Roman" w:hAnsi="Times New Roman" w:cs="Times New Roman"/>
          <w:sz w:val="24"/>
          <w:szCs w:val="24"/>
        </w:rPr>
        <w:t xml:space="preserve">it has been </w:t>
      </w:r>
      <w:r w:rsidRPr="00BF6D57">
        <w:rPr>
          <w:rFonts w:ascii="Times New Roman" w:hAnsi="Times New Roman" w:cs="Times New Roman"/>
          <w:sz w:val="24"/>
          <w:szCs w:val="24"/>
        </w:rPr>
        <w:t xml:space="preserve">uncovered by such experiments.  </w:t>
      </w:r>
      <w:r w:rsidR="003B7BC7" w:rsidRPr="00BF6D57">
        <w:rPr>
          <w:rFonts w:ascii="Times New Roman" w:hAnsi="Times New Roman" w:cs="Times New Roman"/>
          <w:sz w:val="24"/>
          <w:szCs w:val="24"/>
        </w:rPr>
        <w:t>Consider</w:t>
      </w:r>
      <w:r w:rsidRPr="00BF6D57">
        <w:rPr>
          <w:rFonts w:ascii="Times New Roman" w:hAnsi="Times New Roman" w:cs="Times New Roman"/>
          <w:sz w:val="24"/>
          <w:szCs w:val="24"/>
        </w:rPr>
        <w:t xml:space="preserve"> the most famous one in this area—Solomon Asch’s lines.</w:t>
      </w:r>
      <w:r w:rsidR="003B7BC7" w:rsidRPr="00BF6D57">
        <w:rPr>
          <w:rFonts w:ascii="Times New Roman" w:hAnsi="Times New Roman" w:cs="Times New Roman"/>
          <w:sz w:val="24"/>
          <w:szCs w:val="24"/>
        </w:rPr>
        <w:t xml:space="preserve">  Like </w:t>
      </w:r>
      <w:r w:rsidRPr="00BF6D57">
        <w:rPr>
          <w:rFonts w:ascii="Times New Roman" w:hAnsi="Times New Roman" w:cs="Times New Roman"/>
          <w:sz w:val="24"/>
          <w:szCs w:val="24"/>
        </w:rPr>
        <w:t xml:space="preserve">many other psychologists (including Stanley </w:t>
      </w:r>
      <w:r w:rsidR="003B7BC7" w:rsidRPr="00BF6D57">
        <w:rPr>
          <w:rFonts w:ascii="Times New Roman" w:hAnsi="Times New Roman" w:cs="Times New Roman"/>
          <w:sz w:val="24"/>
          <w:szCs w:val="24"/>
        </w:rPr>
        <w:t>Milgram</w:t>
      </w:r>
      <w:r w:rsidR="00B77062" w:rsidRPr="00BF6D57">
        <w:rPr>
          <w:rFonts w:ascii="Times New Roman" w:hAnsi="Times New Roman" w:cs="Times New Roman"/>
          <w:sz w:val="24"/>
          <w:szCs w:val="24"/>
        </w:rPr>
        <w:t xml:space="preserve"> who performed </w:t>
      </w:r>
      <w:r w:rsidRPr="00BF6D57">
        <w:rPr>
          <w:rFonts w:ascii="Times New Roman" w:hAnsi="Times New Roman" w:cs="Times New Roman"/>
          <w:sz w:val="24"/>
          <w:szCs w:val="24"/>
        </w:rPr>
        <w:t>the famous electric shock experiment testing obedience to authority</w:t>
      </w:r>
      <w:r w:rsidR="00BE30AB" w:rsidRPr="00BF6D57">
        <w:rPr>
          <w:rStyle w:val="FootnoteReference"/>
          <w:rFonts w:ascii="Times New Roman" w:hAnsi="Times New Roman" w:cs="Times New Roman"/>
          <w:sz w:val="24"/>
          <w:szCs w:val="24"/>
        </w:rPr>
        <w:footnoteReference w:id="15"/>
      </w:r>
      <w:r w:rsidRPr="00BF6D57">
        <w:rPr>
          <w:rFonts w:ascii="Times New Roman" w:hAnsi="Times New Roman" w:cs="Times New Roman"/>
          <w:sz w:val="24"/>
          <w:szCs w:val="24"/>
        </w:rPr>
        <w:t>)</w:t>
      </w:r>
      <w:r w:rsidR="003B7BC7" w:rsidRPr="00BF6D57">
        <w:rPr>
          <w:rFonts w:ascii="Times New Roman" w:hAnsi="Times New Roman" w:cs="Times New Roman"/>
          <w:sz w:val="24"/>
          <w:szCs w:val="24"/>
        </w:rPr>
        <w:t xml:space="preserve">, Asch was interested in why perfectly normal German citizens did horrible things in </w:t>
      </w:r>
      <w:r w:rsidRPr="00BF6D57">
        <w:rPr>
          <w:rFonts w:ascii="Times New Roman" w:hAnsi="Times New Roman" w:cs="Times New Roman"/>
          <w:sz w:val="24"/>
          <w:szCs w:val="24"/>
        </w:rPr>
        <w:t>service of Hitler’s Nazi regime.  So, Asch</w:t>
      </w:r>
      <w:r w:rsidR="003B7BC7" w:rsidRPr="00BF6D57">
        <w:rPr>
          <w:rFonts w:ascii="Times New Roman" w:hAnsi="Times New Roman" w:cs="Times New Roman"/>
          <w:sz w:val="24"/>
          <w:szCs w:val="24"/>
        </w:rPr>
        <w:t xml:space="preserve"> prepared an experiment, presenting subjects with two boxes drawn on a piece of paper.  The first box contained a line that was a few inches long.  The second box contained three parallel lines, labeled A, B, and C.  Compared to the line in the first box, the A line was a bit shorter, the B line was a little bit longer, and the C line was exactly the same length.  When Asch asked subjects which line, A, B, or C, was the same length as the line in the first box, virtually every subject had no difficulty identifying C as the correct answer.  So far, so good.</w:t>
      </w:r>
    </w:p>
    <w:p w14:paraId="3C11243A" w14:textId="77A936CE" w:rsidR="003B7BC7" w:rsidRPr="00BF6D57" w:rsidRDefault="00BE30AB"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r w:rsidR="003B7BC7" w:rsidRPr="00BF6D57">
        <w:rPr>
          <w:rFonts w:ascii="Times New Roman" w:hAnsi="Times New Roman" w:cs="Times New Roman"/>
          <w:sz w:val="24"/>
          <w:szCs w:val="24"/>
        </w:rPr>
        <w:t xml:space="preserve">Then, in a second iteration of the </w:t>
      </w:r>
      <w:r w:rsidRPr="00BF6D57">
        <w:rPr>
          <w:rFonts w:ascii="Times New Roman" w:hAnsi="Times New Roman" w:cs="Times New Roman"/>
          <w:sz w:val="24"/>
          <w:szCs w:val="24"/>
        </w:rPr>
        <w:t>experiment,</w:t>
      </w:r>
      <w:r w:rsidR="003B7BC7" w:rsidRPr="00BF6D57">
        <w:rPr>
          <w:rFonts w:ascii="Times New Roman" w:hAnsi="Times New Roman" w:cs="Times New Roman"/>
          <w:sz w:val="24"/>
          <w:szCs w:val="24"/>
        </w:rPr>
        <w:t xml:space="preserve"> Asch put a subject in the company of several of his confederates who appeared to also be subjects.  When those confederates all gave an obviously wrong answer, such as A, the real subject would often also say “A” as well, even though the answer was clearly “C.”  At some point in the experiment about two-thirds of the subjects gave an obviously wrong answer.</w:t>
      </w:r>
      <w:r w:rsidR="003B7BC7" w:rsidRPr="00BF6D57">
        <w:rPr>
          <w:rStyle w:val="FootnoteReference"/>
          <w:rFonts w:ascii="Times New Roman" w:hAnsi="Times New Roman" w:cs="Times New Roman"/>
          <w:sz w:val="24"/>
          <w:szCs w:val="24"/>
        </w:rPr>
        <w:footnoteReference w:id="16"/>
      </w:r>
      <w:r w:rsidR="003B7BC7" w:rsidRPr="00BF6D57">
        <w:rPr>
          <w:rFonts w:ascii="Times New Roman" w:hAnsi="Times New Roman" w:cs="Times New Roman"/>
          <w:sz w:val="24"/>
          <w:szCs w:val="24"/>
        </w:rPr>
        <w:t xml:space="preserve">  The correct answer was right there in black and white.  If the subject had been alone, he or she would undoubtedly have given the right answer.  But humans are so conditioned to take behavioral cues from people around them that </w:t>
      </w:r>
      <w:r w:rsidR="00466C8B">
        <w:rPr>
          <w:rFonts w:ascii="Times New Roman" w:hAnsi="Times New Roman" w:cs="Times New Roman"/>
          <w:sz w:val="24"/>
          <w:szCs w:val="24"/>
        </w:rPr>
        <w:t xml:space="preserve">they </w:t>
      </w:r>
      <w:r w:rsidR="003B7BC7" w:rsidRPr="00BF6D57">
        <w:rPr>
          <w:rFonts w:ascii="Times New Roman" w:hAnsi="Times New Roman" w:cs="Times New Roman"/>
          <w:sz w:val="24"/>
          <w:szCs w:val="24"/>
        </w:rPr>
        <w:t>will give clearly wrong answers just to conform.</w:t>
      </w:r>
      <w:r w:rsidR="00610A1E" w:rsidRPr="00BF6D57">
        <w:rPr>
          <w:rFonts w:ascii="Times New Roman" w:hAnsi="Times New Roman" w:cs="Times New Roman"/>
          <w:sz w:val="24"/>
          <w:szCs w:val="24"/>
        </w:rPr>
        <w:t xml:space="preserve">  </w:t>
      </w:r>
      <w:r w:rsidR="003227D3" w:rsidRPr="00BF6D57">
        <w:rPr>
          <w:rFonts w:ascii="Times New Roman" w:hAnsi="Times New Roman" w:cs="Times New Roman"/>
          <w:sz w:val="24"/>
          <w:szCs w:val="24"/>
        </w:rPr>
        <w:t>As Asch later wrote:  “That we have found the tendency to conform in our society so strong that reasonably intelligent and well-meaning young people are willing to call white black is a matter of concern.”</w:t>
      </w:r>
      <w:r w:rsidR="003227D3" w:rsidRPr="00BF6D57">
        <w:rPr>
          <w:rStyle w:val="FootnoteReference"/>
          <w:rFonts w:ascii="Times New Roman" w:hAnsi="Times New Roman" w:cs="Times New Roman"/>
          <w:sz w:val="24"/>
          <w:szCs w:val="24"/>
        </w:rPr>
        <w:footnoteReference w:id="17"/>
      </w:r>
    </w:p>
    <w:p w14:paraId="6BB7D6C6" w14:textId="7683BCFA" w:rsidR="003B7BC7" w:rsidRPr="00BF6D57" w:rsidRDefault="003B7BC7" w:rsidP="00117284">
      <w:pPr>
        <w:spacing w:line="240" w:lineRule="auto"/>
        <w:rPr>
          <w:rFonts w:ascii="Times New Roman" w:hAnsi="Times New Roman" w:cs="Times New Roman"/>
          <w:sz w:val="24"/>
          <w:szCs w:val="24"/>
        </w:rPr>
      </w:pPr>
    </w:p>
    <w:p w14:paraId="277E3718" w14:textId="77777777" w:rsidR="00720A3D" w:rsidRPr="00BF6D57" w:rsidRDefault="00720A3D" w:rsidP="00720A3D">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Some Other Studies</w:t>
      </w:r>
    </w:p>
    <w:p w14:paraId="17889D7B" w14:textId="77777777" w:rsidR="00720A3D" w:rsidRPr="00BF6D57" w:rsidRDefault="00720A3D" w:rsidP="00720A3D">
      <w:pPr>
        <w:spacing w:line="240" w:lineRule="auto"/>
        <w:rPr>
          <w:rFonts w:ascii="Times New Roman" w:hAnsi="Times New Roman" w:cs="Times New Roman"/>
          <w:b/>
          <w:sz w:val="24"/>
          <w:szCs w:val="24"/>
        </w:rPr>
      </w:pPr>
    </w:p>
    <w:p w14:paraId="50717FC0" w14:textId="77777777" w:rsidR="00BE30AB" w:rsidRPr="00BF6D57" w:rsidRDefault="00BE30AB" w:rsidP="00BE30AB">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There are many, many other such studies.  Here are just a couple.</w:t>
      </w:r>
    </w:p>
    <w:p w14:paraId="6F0E424F" w14:textId="139857AA" w:rsidR="00720A3D" w:rsidRPr="00BF6D57" w:rsidRDefault="00720A3D" w:rsidP="00BE30AB">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If others litter, we are more likely to litter. If others clean up after themselves, we are more likely to clean up after ourselves.  In one study, some researchers under one condition set up a city street to be graffiti-free.  In another condition, walls were covered with graffiti.  They placed advertising circulars on bicycles parked in the street’s bike racks.  In the no-graffiti condition, there was not much littering.  In the graffiti-laden condition, riders were much more likely to toss the circulars on the street and ride away.</w:t>
      </w:r>
      <w:r w:rsidRPr="00BF6D57">
        <w:rPr>
          <w:rStyle w:val="FootnoteReference"/>
          <w:rFonts w:ascii="Times New Roman" w:hAnsi="Times New Roman" w:cs="Times New Roman"/>
          <w:sz w:val="24"/>
          <w:szCs w:val="24"/>
        </w:rPr>
        <w:footnoteReference w:id="18"/>
      </w:r>
      <w:r w:rsidRPr="00BF6D57">
        <w:rPr>
          <w:rFonts w:ascii="Times New Roman" w:hAnsi="Times New Roman" w:cs="Times New Roman"/>
          <w:sz w:val="24"/>
          <w:szCs w:val="24"/>
        </w:rPr>
        <w:t xml:space="preserve">  </w:t>
      </w:r>
      <w:r w:rsidR="00BE30AB" w:rsidRPr="00BF6D57">
        <w:rPr>
          <w:rFonts w:ascii="Times New Roman" w:hAnsi="Times New Roman" w:cs="Times New Roman"/>
          <w:sz w:val="24"/>
          <w:szCs w:val="24"/>
        </w:rPr>
        <w:t xml:space="preserve">As with all behavioral tendencies, the conformity bias is not automatic and universal.  But it exerts a mighty influence on our behavior.  </w:t>
      </w:r>
    </w:p>
    <w:p w14:paraId="1966855C" w14:textId="31AFDF54" w:rsidR="00720A3D" w:rsidRPr="00BF6D57" w:rsidRDefault="00720A3D" w:rsidP="00BE30AB">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This Dutch study was apparently patterned after an earlier American study where subjects found a handbill under their windshield wipers.  Some found </w:t>
      </w:r>
      <w:r w:rsidR="00B77062" w:rsidRPr="00BF6D57">
        <w:rPr>
          <w:rFonts w:ascii="Times New Roman" w:hAnsi="Times New Roman" w:cs="Times New Roman"/>
          <w:sz w:val="24"/>
          <w:szCs w:val="24"/>
        </w:rPr>
        <w:t xml:space="preserve">the handbill while parked </w:t>
      </w:r>
      <w:r w:rsidRPr="00BF6D57">
        <w:rPr>
          <w:rFonts w:ascii="Times New Roman" w:hAnsi="Times New Roman" w:cs="Times New Roman"/>
          <w:sz w:val="24"/>
          <w:szCs w:val="24"/>
        </w:rPr>
        <w:t xml:space="preserve">in a clean </w:t>
      </w:r>
      <w:r w:rsidR="00BE30AB" w:rsidRPr="00BF6D57">
        <w:rPr>
          <w:rFonts w:ascii="Times New Roman" w:hAnsi="Times New Roman" w:cs="Times New Roman"/>
          <w:sz w:val="24"/>
          <w:szCs w:val="24"/>
        </w:rPr>
        <w:t xml:space="preserve">public parking </w:t>
      </w:r>
      <w:r w:rsidRPr="00BF6D57">
        <w:rPr>
          <w:rFonts w:ascii="Times New Roman" w:hAnsi="Times New Roman" w:cs="Times New Roman"/>
          <w:sz w:val="24"/>
          <w:szCs w:val="24"/>
        </w:rPr>
        <w:t xml:space="preserve">garage, others in a littered garage.  Some found it right after being passed by a person who threw his flyer onto the floor of the garage; others did not see anyone else litter.  Subjects who did not see another person litter and were in a clean garage littered themselves only 6% of the time.  Subjects who were in a clean garage and did see another litter, littered themselves more than twice as often (14%).  Subjects who were in a littered garage and did </w:t>
      </w:r>
      <w:r w:rsidRPr="00BF6D57">
        <w:rPr>
          <w:rFonts w:ascii="Times New Roman" w:hAnsi="Times New Roman" w:cs="Times New Roman"/>
          <w:i/>
          <w:sz w:val="24"/>
          <w:szCs w:val="24"/>
        </w:rPr>
        <w:t>not</w:t>
      </w:r>
      <w:r w:rsidRPr="00BF6D57">
        <w:rPr>
          <w:rFonts w:ascii="Times New Roman" w:hAnsi="Times New Roman" w:cs="Times New Roman"/>
          <w:sz w:val="24"/>
          <w:szCs w:val="24"/>
        </w:rPr>
        <w:t xml:space="preserve"> see another litter, littered 32% of the time.  And, finally, those who were signaled both by the environment (they were in a littered garage) and by other</w:t>
      </w:r>
      <w:r w:rsidR="00B77062" w:rsidRPr="00BF6D57">
        <w:rPr>
          <w:rFonts w:ascii="Times New Roman" w:hAnsi="Times New Roman" w:cs="Times New Roman"/>
          <w:sz w:val="24"/>
          <w:szCs w:val="24"/>
        </w:rPr>
        <w:t xml:space="preserve">s’ direct </w:t>
      </w:r>
      <w:r w:rsidRPr="00BF6D57">
        <w:rPr>
          <w:rFonts w:ascii="Times New Roman" w:hAnsi="Times New Roman" w:cs="Times New Roman"/>
          <w:sz w:val="24"/>
          <w:szCs w:val="24"/>
        </w:rPr>
        <w:t>actions (they saw another person litter)--and were therefore given two signals that “Hey, littering is ok”—littered 54% of the time.</w:t>
      </w:r>
      <w:r w:rsidRPr="00BF6D57">
        <w:rPr>
          <w:rStyle w:val="FootnoteReference"/>
          <w:rFonts w:ascii="Times New Roman" w:hAnsi="Times New Roman" w:cs="Times New Roman"/>
          <w:sz w:val="24"/>
          <w:szCs w:val="24"/>
        </w:rPr>
        <w:footnoteReference w:id="19"/>
      </w:r>
      <w:r w:rsidRPr="00BF6D57">
        <w:rPr>
          <w:rFonts w:ascii="Times New Roman" w:hAnsi="Times New Roman" w:cs="Times New Roman"/>
          <w:sz w:val="24"/>
          <w:szCs w:val="24"/>
        </w:rPr>
        <w:t xml:space="preserve"> </w:t>
      </w:r>
      <w:r w:rsidR="00BE30AB" w:rsidRPr="00BF6D57">
        <w:rPr>
          <w:rFonts w:ascii="Times New Roman" w:hAnsi="Times New Roman" w:cs="Times New Roman"/>
          <w:sz w:val="24"/>
          <w:szCs w:val="24"/>
        </w:rPr>
        <w:t xml:space="preserve">That is </w:t>
      </w:r>
      <w:r w:rsidR="00BE30AB" w:rsidRPr="00BF6D57">
        <w:rPr>
          <w:rFonts w:ascii="Times New Roman" w:hAnsi="Times New Roman" w:cs="Times New Roman"/>
          <w:i/>
          <w:sz w:val="24"/>
          <w:szCs w:val="24"/>
        </w:rPr>
        <w:t>nine</w:t>
      </w:r>
      <w:r w:rsidR="00BE30AB" w:rsidRPr="00BF6D57">
        <w:rPr>
          <w:rFonts w:ascii="Times New Roman" w:hAnsi="Times New Roman" w:cs="Times New Roman"/>
          <w:sz w:val="24"/>
          <w:szCs w:val="24"/>
        </w:rPr>
        <w:t xml:space="preserve"> times as often as those who were unprompted.</w:t>
      </w:r>
    </w:p>
    <w:p w14:paraId="0355B647" w14:textId="3A4FAB92" w:rsidR="00720A3D" w:rsidRPr="00BF6D57" w:rsidRDefault="00720A3D" w:rsidP="00117284">
      <w:pPr>
        <w:spacing w:line="240" w:lineRule="auto"/>
        <w:rPr>
          <w:rFonts w:ascii="Times New Roman" w:hAnsi="Times New Roman" w:cs="Times New Roman"/>
          <w:sz w:val="24"/>
          <w:szCs w:val="24"/>
        </w:rPr>
      </w:pPr>
    </w:p>
    <w:p w14:paraId="1D75DA2E" w14:textId="27E5A2C8" w:rsidR="00BE30AB" w:rsidRPr="00BF6D57" w:rsidRDefault="00BE30AB"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“Why” of the Conformity Bias</w:t>
      </w:r>
    </w:p>
    <w:p w14:paraId="1D4779EA" w14:textId="77777777" w:rsidR="00EB3962" w:rsidRPr="00BF6D57" w:rsidRDefault="006C012B" w:rsidP="006C012B">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208CFF49" w14:textId="1508F6A2" w:rsidR="004F7D37" w:rsidRPr="00BF6D57" w:rsidRDefault="006C012B" w:rsidP="00EB3962">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OK, we know that evolution sets humans up to take their cues for </w:t>
      </w:r>
      <w:r w:rsidR="00EB3962" w:rsidRPr="00BF6D57">
        <w:rPr>
          <w:rFonts w:ascii="Times New Roman" w:hAnsi="Times New Roman" w:cs="Times New Roman"/>
          <w:sz w:val="24"/>
          <w:szCs w:val="24"/>
        </w:rPr>
        <w:t xml:space="preserve">many </w:t>
      </w:r>
      <w:r w:rsidRPr="00BF6D57">
        <w:rPr>
          <w:rFonts w:ascii="Times New Roman" w:hAnsi="Times New Roman" w:cs="Times New Roman"/>
          <w:sz w:val="24"/>
          <w:szCs w:val="24"/>
        </w:rPr>
        <w:t>behavior</w:t>
      </w:r>
      <w:r w:rsidR="00EB3962" w:rsidRPr="00BF6D57">
        <w:rPr>
          <w:rFonts w:ascii="Times New Roman" w:hAnsi="Times New Roman" w:cs="Times New Roman"/>
          <w:sz w:val="24"/>
          <w:szCs w:val="24"/>
        </w:rPr>
        <w:t>s in a wide range of settings</w:t>
      </w:r>
      <w:r w:rsidRPr="00BF6D57">
        <w:rPr>
          <w:rFonts w:ascii="Times New Roman" w:hAnsi="Times New Roman" w:cs="Times New Roman"/>
          <w:sz w:val="24"/>
          <w:szCs w:val="24"/>
        </w:rPr>
        <w:t xml:space="preserve"> from other people.  How does that work exactly?  Most experts believe that social norms evolved to enable people to live together cooperatively. Philosopher Jeremy Bentham realized a couple of centuries ago that “it is sufficient for people to know that they are </w:t>
      </w:r>
      <w:r w:rsidRPr="00BF6D57">
        <w:rPr>
          <w:rFonts w:ascii="Times New Roman" w:hAnsi="Times New Roman" w:cs="Times New Roman"/>
          <w:i/>
          <w:sz w:val="24"/>
          <w:szCs w:val="24"/>
        </w:rPr>
        <w:t>seeable</w:t>
      </w:r>
      <w:r w:rsidRPr="00BF6D57">
        <w:rPr>
          <w:rFonts w:ascii="Times New Roman" w:hAnsi="Times New Roman" w:cs="Times New Roman"/>
          <w:sz w:val="24"/>
          <w:szCs w:val="24"/>
        </w:rPr>
        <w:t>, that there is the potential for them to be judged, evaluated, and punished.  Being seeable is enough to trigger us to restrain our unsocialized impulses through self-control.”</w:t>
      </w:r>
      <w:r w:rsidR="004F7D37" w:rsidRPr="00BF6D57">
        <w:rPr>
          <w:rStyle w:val="FootnoteReference"/>
          <w:rFonts w:ascii="Times New Roman" w:hAnsi="Times New Roman" w:cs="Times New Roman"/>
          <w:sz w:val="24"/>
          <w:szCs w:val="24"/>
        </w:rPr>
        <w:footnoteReference w:id="20"/>
      </w:r>
      <w:r w:rsidR="004F7D37" w:rsidRPr="00BF6D57">
        <w:rPr>
          <w:rFonts w:ascii="Times New Roman" w:hAnsi="Times New Roman" w:cs="Times New Roman"/>
          <w:sz w:val="24"/>
          <w:szCs w:val="24"/>
        </w:rPr>
        <w:t xml:space="preserve">  </w:t>
      </w:r>
    </w:p>
    <w:p w14:paraId="3DF897FD" w14:textId="43176AE3" w:rsidR="004F7D37" w:rsidRPr="00BF6D57" w:rsidRDefault="004F7D37" w:rsidP="00EB3962">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As Nobel Prize winner Richard Thaler and Harvard’s Cass Sunstein conclude: “People become more likely to conform when they know that other people will see what they have to say.  Sometimes people will go along with the group even when they think, or know, that everyone else has blundered.”</w:t>
      </w:r>
      <w:r w:rsidRPr="00BF6D57">
        <w:rPr>
          <w:rStyle w:val="FootnoteReference"/>
          <w:rFonts w:ascii="Times New Roman" w:hAnsi="Times New Roman" w:cs="Times New Roman"/>
          <w:sz w:val="24"/>
          <w:szCs w:val="24"/>
        </w:rPr>
        <w:footnoteReference w:id="21"/>
      </w:r>
    </w:p>
    <w:p w14:paraId="3BB9FFF8" w14:textId="520A9157" w:rsidR="004F7D37" w:rsidRPr="00BF6D57" w:rsidRDefault="004F7D37" w:rsidP="00EB3962">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Fleshing this out a bit, it is clear that humans tend to conform to social norms, which are “informal social regularities that individuals feel obligated to follow because of an internalized sense of duty, because of a fear of external non-legal sanctions, or both.”</w:t>
      </w:r>
      <w:r w:rsidRPr="00BF6D57">
        <w:rPr>
          <w:rStyle w:val="FootnoteReference"/>
          <w:rFonts w:ascii="Times New Roman" w:hAnsi="Times New Roman" w:cs="Times New Roman"/>
          <w:sz w:val="24"/>
          <w:szCs w:val="24"/>
        </w:rPr>
        <w:footnoteReference w:id="22"/>
      </w:r>
      <w:r w:rsidRPr="00BF6D57">
        <w:rPr>
          <w:rFonts w:ascii="Times New Roman" w:hAnsi="Times New Roman" w:cs="Times New Roman"/>
          <w:sz w:val="24"/>
          <w:szCs w:val="24"/>
        </w:rPr>
        <w:t xml:space="preserve">  Harley writes that “[i]ndividuals may participate in social norms in part because of an expectation that others will also participate.”</w:t>
      </w:r>
      <w:r w:rsidRPr="00BF6D57">
        <w:rPr>
          <w:rStyle w:val="FootnoteReference"/>
          <w:rFonts w:ascii="Times New Roman" w:hAnsi="Times New Roman" w:cs="Times New Roman"/>
          <w:sz w:val="24"/>
          <w:szCs w:val="24"/>
        </w:rPr>
        <w:footnoteReference w:id="23"/>
      </w:r>
    </w:p>
    <w:p w14:paraId="46DAAEDE" w14:textId="77777777" w:rsidR="004F7D37" w:rsidRPr="00BF6D57" w:rsidRDefault="004F7D37" w:rsidP="00EB3962">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So, there’s a reciprocity here.  People feel obligated to follow social norms, knowing that other expect them to do so.  If they are seen complying, then they feel as though they are in the “in-crowd.”  This is important.   “Conforming to socially shared group norms satisfies some of the most basic human drives, namely the desire to belong and the need to maintain a positive self-concept.”</w:t>
      </w:r>
      <w:r w:rsidRPr="00BF6D57">
        <w:rPr>
          <w:rStyle w:val="FootnoteReference"/>
          <w:rFonts w:ascii="Times New Roman" w:hAnsi="Times New Roman" w:cs="Times New Roman"/>
          <w:sz w:val="24"/>
          <w:szCs w:val="24"/>
        </w:rPr>
        <w:footnoteReference w:id="24"/>
      </w:r>
      <w:r w:rsidRPr="00BF6D57">
        <w:rPr>
          <w:rFonts w:ascii="Times New Roman" w:hAnsi="Times New Roman" w:cs="Times New Roman"/>
          <w:sz w:val="24"/>
          <w:szCs w:val="24"/>
        </w:rPr>
        <w:t xml:space="preserve">  </w:t>
      </w:r>
    </w:p>
    <w:p w14:paraId="644FD3B2" w14:textId="40CD254E" w:rsidR="004F7D37" w:rsidRPr="00BF6D57" w:rsidRDefault="004F7D37" w:rsidP="00C06605">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This desire to belong can be taken to unhealthy extremes.  An attorney who pled guilty in the bogus tax shelter scandal of the early 2000s, Peter Cinquegrani, highlighted the role of the conformity bias in his wrongdoing, apologizing to the court and saying: “I think my desire to be a big shot, [to] feel that I was part of the in-crowd in the tax community, overrode my conscience.”</w:t>
      </w:r>
      <w:r w:rsidRPr="00BF6D57">
        <w:rPr>
          <w:rStyle w:val="FootnoteReference"/>
          <w:rFonts w:ascii="Times New Roman" w:hAnsi="Times New Roman" w:cs="Times New Roman"/>
          <w:sz w:val="24"/>
          <w:szCs w:val="24"/>
        </w:rPr>
        <w:footnoteReference w:id="25"/>
      </w:r>
    </w:p>
    <w:p w14:paraId="65795104" w14:textId="77777777" w:rsidR="004F7D37" w:rsidRPr="00BF6D57" w:rsidRDefault="004F7D37" w:rsidP="00C06605">
      <w:pPr>
        <w:spacing w:line="240" w:lineRule="auto"/>
        <w:ind w:firstLine="720"/>
        <w:rPr>
          <w:rFonts w:ascii="Times New Roman" w:hAnsi="Times New Roman" w:cs="Times New Roman"/>
          <w:bCs/>
          <w:sz w:val="24"/>
          <w:szCs w:val="24"/>
        </w:rPr>
      </w:pPr>
      <w:r w:rsidRPr="00BF6D57">
        <w:rPr>
          <w:rFonts w:ascii="Times New Roman" w:hAnsi="Times New Roman" w:cs="Times New Roman"/>
          <w:bCs/>
          <w:sz w:val="24"/>
          <w:szCs w:val="24"/>
        </w:rPr>
        <w:t>And Brad Ruderman, a former member of the defunct Lehman Brothers firm (who later went to jail for a hedge fund fraud), said:</w:t>
      </w:r>
    </w:p>
    <w:p w14:paraId="7A26023B" w14:textId="77777777" w:rsidR="004F7D37" w:rsidRPr="00BF6D57" w:rsidRDefault="004F7D37" w:rsidP="00C06605">
      <w:pPr>
        <w:spacing w:line="240" w:lineRule="auto"/>
        <w:rPr>
          <w:rFonts w:ascii="Times New Roman" w:hAnsi="Times New Roman" w:cs="Times New Roman"/>
          <w:bCs/>
          <w:sz w:val="24"/>
          <w:szCs w:val="24"/>
        </w:rPr>
      </w:pPr>
    </w:p>
    <w:p w14:paraId="1F309456" w14:textId="77777777" w:rsidR="004F7D37" w:rsidRPr="00BF6D57" w:rsidRDefault="004F7D37" w:rsidP="00C06605">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 was so motivated to gain acceptance.  It wasn’t greed.  I didn’t need anything.  I had a car. A house.  Once I had that, I had what I needed.  It wasn’t about stuff.  It was about my personal scoreboard with everyone else.  Sometimes there’d be three days left in the month and I hadn’t hit last month’s target, so I’d push the envelope to do some things not always in the best interest of my client.  I lost all morals, all ethics, in the interest of staying in the gang.</w:t>
      </w:r>
      <w:r w:rsidRPr="00BF6D57">
        <w:rPr>
          <w:rStyle w:val="FootnoteReference"/>
          <w:rFonts w:ascii="Times New Roman" w:hAnsi="Times New Roman" w:cs="Times New Roman"/>
          <w:sz w:val="24"/>
          <w:szCs w:val="24"/>
        </w:rPr>
        <w:footnoteReference w:id="26"/>
      </w:r>
    </w:p>
    <w:p w14:paraId="0E5F2800" w14:textId="4D9112DB" w:rsidR="004F7D37" w:rsidRPr="00BF6D57" w:rsidRDefault="004F7D37" w:rsidP="00E46B69">
      <w:pPr>
        <w:spacing w:line="240" w:lineRule="auto"/>
        <w:ind w:firstLine="720"/>
        <w:rPr>
          <w:rFonts w:ascii="Times New Roman" w:hAnsi="Times New Roman" w:cs="Times New Roman"/>
          <w:sz w:val="24"/>
          <w:szCs w:val="24"/>
        </w:rPr>
      </w:pPr>
    </w:p>
    <w:p w14:paraId="68DA7714" w14:textId="3727C62F" w:rsidR="004F7D37" w:rsidRPr="00BF6D57" w:rsidRDefault="004F7D37" w:rsidP="00E46B69">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If people are seen </w:t>
      </w:r>
      <w:r w:rsidRPr="00BF6D57">
        <w:rPr>
          <w:rFonts w:ascii="Times New Roman" w:hAnsi="Times New Roman" w:cs="Times New Roman"/>
          <w:i/>
          <w:sz w:val="24"/>
          <w:szCs w:val="24"/>
        </w:rPr>
        <w:t>not</w:t>
      </w:r>
      <w:r w:rsidRPr="00BF6D57">
        <w:rPr>
          <w:rFonts w:ascii="Times New Roman" w:hAnsi="Times New Roman" w:cs="Times New Roman"/>
          <w:sz w:val="24"/>
          <w:szCs w:val="24"/>
        </w:rPr>
        <w:t xml:space="preserve"> complying with social norms, at least ones that are important, they may be marginalized by the group, and this can be devastating.  As Heffernan writes:</w:t>
      </w:r>
    </w:p>
    <w:p w14:paraId="20171E4C" w14:textId="77777777" w:rsidR="004F7D37" w:rsidRPr="00BF6D57" w:rsidRDefault="004F7D37" w:rsidP="00EB3962">
      <w:pPr>
        <w:spacing w:line="240" w:lineRule="auto"/>
        <w:rPr>
          <w:rFonts w:ascii="Times New Roman" w:hAnsi="Times New Roman" w:cs="Times New Roman"/>
          <w:sz w:val="24"/>
          <w:szCs w:val="24"/>
        </w:rPr>
      </w:pPr>
    </w:p>
    <w:p w14:paraId="31F20FE5" w14:textId="77777777" w:rsidR="004F7D37" w:rsidRPr="00BF6D57" w:rsidRDefault="004F7D37" w:rsidP="00EB3962">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Ostracism makes individuals feel they lack purpose, have less control over their lives, are less good moral beings, and lack self-worth….</w:t>
      </w:r>
    </w:p>
    <w:p w14:paraId="2E588634" w14:textId="77777777" w:rsidR="004F7D37" w:rsidRPr="00BF6D57" w:rsidRDefault="004F7D37" w:rsidP="00EB3962">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ab/>
        <w:t>This is so fundamental a part of our evolutionary makeup that it is strong enough to make us give the wrong answers to questions, as in Asch’s line of experiments, and strong enough to make us disregard the moral lessons we’ve learned and absorbed since childhood.  The carrot of belonging and the stick of exclusion are powerful enough to blind us to the consequences of our actions.</w:t>
      </w:r>
      <w:r w:rsidRPr="00BF6D57">
        <w:rPr>
          <w:rStyle w:val="FootnoteReference"/>
          <w:rFonts w:ascii="Times New Roman" w:hAnsi="Times New Roman" w:cs="Times New Roman"/>
          <w:sz w:val="24"/>
          <w:szCs w:val="24"/>
        </w:rPr>
        <w:footnoteReference w:id="27"/>
      </w:r>
      <w:r w:rsidRPr="00BF6D57">
        <w:rPr>
          <w:rFonts w:ascii="Times New Roman" w:hAnsi="Times New Roman" w:cs="Times New Roman"/>
          <w:sz w:val="24"/>
          <w:szCs w:val="24"/>
        </w:rPr>
        <w:t xml:space="preserve">  </w:t>
      </w:r>
    </w:p>
    <w:p w14:paraId="152153B5" w14:textId="77777777" w:rsidR="004F7D37" w:rsidRPr="00BF6D57" w:rsidRDefault="004F7D37" w:rsidP="00EB3962">
      <w:pPr>
        <w:spacing w:line="240" w:lineRule="auto"/>
        <w:rPr>
          <w:rFonts w:ascii="Times New Roman" w:hAnsi="Times New Roman" w:cs="Times New Roman"/>
          <w:i/>
          <w:sz w:val="24"/>
          <w:szCs w:val="24"/>
        </w:rPr>
      </w:pPr>
    </w:p>
    <w:p w14:paraId="677703E3" w14:textId="438963A4" w:rsidR="004F7D37" w:rsidRPr="00BF6D57" w:rsidRDefault="004F7D37" w:rsidP="00EC54FD">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These pressures to belong are not imaginary.  They are documented in scans of our brains, which indicate that asserting independent judgment exacts a psychic cost on humans.</w:t>
      </w:r>
      <w:r w:rsidRPr="00BF6D57">
        <w:rPr>
          <w:rStyle w:val="FootnoteReference"/>
          <w:rFonts w:ascii="Times New Roman" w:hAnsi="Times New Roman" w:cs="Times New Roman"/>
          <w:sz w:val="24"/>
          <w:szCs w:val="24"/>
        </w:rPr>
        <w:footnoteReference w:id="28"/>
      </w:r>
      <w:r w:rsidRPr="00BF6D57">
        <w:rPr>
          <w:rFonts w:ascii="Times New Roman" w:hAnsi="Times New Roman" w:cs="Times New Roman"/>
          <w:sz w:val="24"/>
          <w:szCs w:val="24"/>
        </w:rPr>
        <w:t xml:space="preserve">  </w:t>
      </w:r>
    </w:p>
    <w:p w14:paraId="49425160" w14:textId="2F6CB3C4" w:rsidR="004F7D37" w:rsidRPr="00BF6D57" w:rsidRDefault="004F7D37" w:rsidP="00EB3962">
      <w:pPr>
        <w:spacing w:line="240" w:lineRule="auto"/>
        <w:rPr>
          <w:rFonts w:ascii="Times New Roman" w:hAnsi="Times New Roman" w:cs="Times New Roman"/>
          <w:sz w:val="24"/>
          <w:szCs w:val="24"/>
        </w:rPr>
      </w:pPr>
      <w:r w:rsidRPr="00BF6D57">
        <w:rPr>
          <w:rFonts w:ascii="Times New Roman" w:hAnsi="Times New Roman" w:cs="Times New Roman"/>
          <w:sz w:val="24"/>
          <w:szCs w:val="24"/>
        </w:rPr>
        <w:t>In a follow-up experiment to Asch’s study, neuroscientist Gregory Berns and colleagues not only found a similar result, but also used brain scans and thereby discovered that those who gave wrong answers in order to conform to a group’s wrong decision “showed less activity in the frontal, decision-making regions and more in the areas of the brain associated with perception.  Peer pressure, in other words, is not only unpleasant, but can actually change one’s view of a problem.”</w:t>
      </w:r>
      <w:r w:rsidRPr="00BF6D57">
        <w:rPr>
          <w:rStyle w:val="FootnoteReference"/>
          <w:rFonts w:ascii="Times New Roman" w:hAnsi="Times New Roman" w:cs="Times New Roman"/>
          <w:sz w:val="24"/>
          <w:szCs w:val="24"/>
        </w:rPr>
        <w:footnoteReference w:id="29"/>
      </w:r>
      <w:r w:rsidRPr="00BF6D57">
        <w:rPr>
          <w:rFonts w:ascii="Times New Roman" w:hAnsi="Times New Roman" w:cs="Times New Roman"/>
          <w:sz w:val="24"/>
          <w:szCs w:val="24"/>
        </w:rPr>
        <w:t xml:space="preserve">  Sometimes people are not just pretending to believe something in order to fit in; rather, their beliefs actually change as a result of the conformity bias.</w:t>
      </w:r>
    </w:p>
    <w:p w14:paraId="5BAE53FF" w14:textId="77777777" w:rsidR="004F7D37" w:rsidRPr="00BF6D57" w:rsidRDefault="004F7D37" w:rsidP="006C012B">
      <w:pPr>
        <w:spacing w:line="240" w:lineRule="auto"/>
        <w:rPr>
          <w:rFonts w:ascii="Times New Roman" w:hAnsi="Times New Roman" w:cs="Times New Roman"/>
          <w:sz w:val="24"/>
          <w:szCs w:val="24"/>
        </w:rPr>
      </w:pPr>
    </w:p>
    <w:p w14:paraId="145D4FF2" w14:textId="77777777" w:rsidR="004F7D37" w:rsidRPr="00BF6D57" w:rsidRDefault="004F7D37" w:rsidP="006C012B">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Moral Implications of the Conformity Bias</w:t>
      </w:r>
    </w:p>
    <w:p w14:paraId="38F235AD" w14:textId="77777777" w:rsidR="004F7D37" w:rsidRPr="00BF6D57" w:rsidRDefault="004F7D37" w:rsidP="006C012B">
      <w:pPr>
        <w:spacing w:line="240" w:lineRule="auto"/>
        <w:rPr>
          <w:rFonts w:ascii="Times New Roman" w:hAnsi="Times New Roman" w:cs="Times New Roman"/>
          <w:b/>
          <w:sz w:val="24"/>
          <w:szCs w:val="24"/>
        </w:rPr>
      </w:pPr>
    </w:p>
    <w:p w14:paraId="49D5E6F4" w14:textId="07649ED7" w:rsidR="004F7D37" w:rsidRPr="00BF6D57" w:rsidRDefault="004F7D37" w:rsidP="00EB3962">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As noted, the conformity bias causes people to tend to follow their group’s social norms.  Among the most important of these social norms, naturally, are </w:t>
      </w:r>
      <w:r w:rsidRPr="00BF6D57">
        <w:rPr>
          <w:rFonts w:ascii="Times New Roman" w:hAnsi="Times New Roman" w:cs="Times New Roman"/>
          <w:i/>
          <w:sz w:val="24"/>
          <w:szCs w:val="24"/>
        </w:rPr>
        <w:t>moral norms</w:t>
      </w:r>
      <w:r w:rsidRPr="00BF6D57">
        <w:rPr>
          <w:rFonts w:ascii="Times New Roman" w:hAnsi="Times New Roman" w:cs="Times New Roman"/>
          <w:sz w:val="24"/>
          <w:szCs w:val="24"/>
        </w:rPr>
        <w:t>.</w:t>
      </w:r>
      <w:r w:rsidRPr="00BF6D57">
        <w:rPr>
          <w:rStyle w:val="FootnoteReference"/>
          <w:rFonts w:ascii="Times New Roman" w:hAnsi="Times New Roman" w:cs="Times New Roman"/>
          <w:sz w:val="24"/>
          <w:szCs w:val="24"/>
        </w:rPr>
        <w:footnoteReference w:id="30"/>
      </w:r>
      <w:r w:rsidRPr="00BF6D57">
        <w:rPr>
          <w:rFonts w:ascii="Times New Roman" w:hAnsi="Times New Roman" w:cs="Times New Roman"/>
          <w:sz w:val="24"/>
          <w:szCs w:val="24"/>
        </w:rPr>
        <w:t xml:space="preserve">  NYU’s Jonathan Haidt, agreeing with Jeremy Bentham (quoted earlier) writes that:</w:t>
      </w:r>
    </w:p>
    <w:p w14:paraId="2E09F63C" w14:textId="77777777" w:rsidR="004F7D37" w:rsidRPr="00BF6D57" w:rsidRDefault="004F7D37" w:rsidP="006C012B">
      <w:pPr>
        <w:spacing w:line="240" w:lineRule="auto"/>
        <w:jc w:val="both"/>
        <w:rPr>
          <w:rFonts w:ascii="Times New Roman" w:hAnsi="Times New Roman" w:cs="Times New Roman"/>
          <w:sz w:val="24"/>
          <w:szCs w:val="24"/>
        </w:rPr>
      </w:pPr>
    </w:p>
    <w:p w14:paraId="4F381C3C" w14:textId="77777777" w:rsidR="004F7D37" w:rsidRPr="00BF6D57" w:rsidRDefault="004F7D37" w:rsidP="006C012B">
      <w:pPr>
        <w:spacing w:line="240" w:lineRule="auto"/>
        <w:ind w:left="720"/>
        <w:jc w:val="both"/>
        <w:rPr>
          <w:rFonts w:ascii="Times New Roman" w:hAnsi="Times New Roman" w:cs="Times New Roman"/>
          <w:sz w:val="24"/>
          <w:szCs w:val="24"/>
        </w:rPr>
      </w:pPr>
      <w:r w:rsidRPr="00BF6D57">
        <w:rPr>
          <w:rFonts w:ascii="Times New Roman" w:hAnsi="Times New Roman" w:cs="Times New Roman"/>
          <w:i/>
          <w:sz w:val="24"/>
          <w:szCs w:val="24"/>
        </w:rPr>
        <w:t>…moral psychology is the operating system of human social life.</w:t>
      </w:r>
      <w:r w:rsidRPr="00BF6D57">
        <w:rPr>
          <w:rFonts w:ascii="Times New Roman" w:hAnsi="Times New Roman" w:cs="Times New Roman"/>
          <w:sz w:val="24"/>
          <w:szCs w:val="24"/>
        </w:rPr>
        <w:t xml:space="preserve"> To the extent that we’re able to interact with strangers it’s because we create these dense webs of moral norms and then we judge each other relentlessly on them and know that we’ll be judged, and that’s what makes it all work.”</w:t>
      </w:r>
      <w:r w:rsidRPr="00BF6D57">
        <w:rPr>
          <w:rStyle w:val="FootnoteReference"/>
          <w:rFonts w:ascii="Times New Roman" w:hAnsi="Times New Roman" w:cs="Times New Roman"/>
          <w:sz w:val="24"/>
          <w:szCs w:val="24"/>
        </w:rPr>
        <w:footnoteReference w:id="31"/>
      </w:r>
    </w:p>
    <w:p w14:paraId="36A00BBB" w14:textId="77777777" w:rsidR="004F7D37" w:rsidRPr="00BF6D57" w:rsidRDefault="004F7D37" w:rsidP="006C012B">
      <w:pPr>
        <w:spacing w:line="240" w:lineRule="auto"/>
        <w:ind w:firstLine="720"/>
        <w:jc w:val="both"/>
        <w:rPr>
          <w:rFonts w:ascii="Times New Roman" w:hAnsi="Times New Roman" w:cs="Times New Roman"/>
          <w:sz w:val="24"/>
          <w:szCs w:val="24"/>
        </w:rPr>
      </w:pPr>
    </w:p>
    <w:p w14:paraId="34EEC7EC" w14:textId="1D5C2055" w:rsidR="004F7D37" w:rsidRPr="00BF6D57" w:rsidRDefault="004F7D37" w:rsidP="00D95436">
      <w:pPr>
        <w:spacing w:line="240" w:lineRule="auto"/>
        <w:ind w:firstLine="720"/>
        <w:jc w:val="both"/>
        <w:rPr>
          <w:rFonts w:ascii="Times New Roman" w:hAnsi="Times New Roman" w:cs="Times New Roman"/>
          <w:sz w:val="24"/>
          <w:szCs w:val="24"/>
        </w:rPr>
      </w:pPr>
      <w:r w:rsidRPr="00BF6D57">
        <w:rPr>
          <w:rFonts w:ascii="Times New Roman" w:hAnsi="Times New Roman" w:cs="Times New Roman"/>
          <w:sz w:val="24"/>
          <w:szCs w:val="24"/>
        </w:rPr>
        <w:t>And it does tend to work.  Marvelously well.  The effect of this constant monitoring is that “simply being watched keeps people mostly in line most of the time.”</w:t>
      </w:r>
      <w:r w:rsidRPr="00BF6D57">
        <w:rPr>
          <w:rStyle w:val="FootnoteReference"/>
          <w:rFonts w:ascii="Times New Roman" w:hAnsi="Times New Roman" w:cs="Times New Roman"/>
          <w:sz w:val="24"/>
          <w:szCs w:val="24"/>
        </w:rPr>
        <w:footnoteReference w:id="32"/>
      </w:r>
      <w:r w:rsidRPr="00BF6D57">
        <w:rPr>
          <w:rFonts w:ascii="Times New Roman" w:hAnsi="Times New Roman" w:cs="Times New Roman"/>
          <w:sz w:val="24"/>
          <w:szCs w:val="24"/>
        </w:rPr>
        <w:t xml:space="preserve">  Moral emotions such as guilt, shame, and embarrassment kick in and constrain people’s impulses to do wrong.  Primatologist Franz De Waal says simply: “Watched people are nice people.”</w:t>
      </w:r>
      <w:r w:rsidRPr="00BF6D57">
        <w:rPr>
          <w:rStyle w:val="FootnoteReference"/>
          <w:rFonts w:ascii="Times New Roman" w:hAnsi="Times New Roman" w:cs="Times New Roman"/>
          <w:sz w:val="24"/>
          <w:szCs w:val="24"/>
        </w:rPr>
        <w:footnoteReference w:id="33"/>
      </w:r>
    </w:p>
    <w:p w14:paraId="50B18E92" w14:textId="3BDDEAC8" w:rsidR="004F7D37" w:rsidRPr="00BF6D57" w:rsidRDefault="004F7D37" w:rsidP="006C012B">
      <w:pPr>
        <w:spacing w:line="240" w:lineRule="auto"/>
        <w:jc w:val="both"/>
        <w:rPr>
          <w:rFonts w:ascii="Times New Roman" w:hAnsi="Times New Roman" w:cs="Times New Roman"/>
          <w:sz w:val="24"/>
          <w:szCs w:val="24"/>
        </w:rPr>
      </w:pPr>
    </w:p>
    <w:p w14:paraId="2001FB86" w14:textId="77777777" w:rsidR="004F7D37" w:rsidRPr="00BF6D57" w:rsidRDefault="004F7D37" w:rsidP="00AA4DDC">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“How” of Morality and the Conformity Bias</w:t>
      </w:r>
    </w:p>
    <w:p w14:paraId="3448A002" w14:textId="77777777" w:rsidR="004F7D37" w:rsidRPr="00BF6D57" w:rsidRDefault="004F7D37" w:rsidP="00AA4DDC">
      <w:pPr>
        <w:spacing w:line="240" w:lineRule="auto"/>
        <w:rPr>
          <w:rFonts w:ascii="Times New Roman" w:hAnsi="Times New Roman" w:cs="Times New Roman"/>
          <w:b/>
          <w:sz w:val="24"/>
          <w:szCs w:val="24"/>
        </w:rPr>
      </w:pPr>
    </w:p>
    <w:p w14:paraId="6EEB1747" w14:textId="6E53F31A" w:rsidR="004F7D37" w:rsidRPr="00BF6D57" w:rsidRDefault="004F7D37" w:rsidP="00EC54FD">
      <w:pPr>
        <w:spacing w:line="240" w:lineRule="auto"/>
        <w:ind w:firstLine="720"/>
        <w:rPr>
          <w:rFonts w:ascii="Times New Roman" w:hAnsi="Times New Roman" w:cs="Times New Roman"/>
          <w:b/>
          <w:sz w:val="24"/>
          <w:szCs w:val="24"/>
        </w:rPr>
      </w:pPr>
      <w:r w:rsidRPr="00BF6D57">
        <w:rPr>
          <w:rFonts w:ascii="Times New Roman" w:hAnsi="Times New Roman" w:cs="Times New Roman"/>
          <w:b/>
          <w:sz w:val="24"/>
          <w:szCs w:val="24"/>
        </w:rPr>
        <w:t>Part One: Members Tend to Follow the Group’s (Im)moral Practices</w:t>
      </w:r>
    </w:p>
    <w:p w14:paraId="76BAB387" w14:textId="3D1783A0" w:rsidR="004F7D37" w:rsidRPr="00BF6D57" w:rsidRDefault="004F7D37" w:rsidP="00AA4DDC">
      <w:pPr>
        <w:spacing w:line="240" w:lineRule="auto"/>
        <w:rPr>
          <w:rFonts w:ascii="Times New Roman" w:hAnsi="Times New Roman" w:cs="Times New Roman"/>
          <w:b/>
          <w:sz w:val="24"/>
          <w:szCs w:val="24"/>
        </w:rPr>
      </w:pPr>
    </w:p>
    <w:p w14:paraId="4A216545" w14:textId="66A20F6E" w:rsidR="004F7D37" w:rsidRPr="00BF6D57" w:rsidRDefault="004F7D37" w:rsidP="00AA4DDC">
      <w:pPr>
        <w:spacing w:line="240" w:lineRule="auto"/>
        <w:rPr>
          <w:rFonts w:ascii="Times New Roman" w:hAnsi="Times New Roman" w:cs="Times New Roman"/>
          <w:sz w:val="24"/>
          <w:szCs w:val="24"/>
        </w:rPr>
      </w:pPr>
      <w:r w:rsidRPr="00BF6D57">
        <w:rPr>
          <w:rFonts w:ascii="Times New Roman" w:hAnsi="Times New Roman" w:cs="Times New Roman"/>
          <w:b/>
          <w:sz w:val="24"/>
          <w:szCs w:val="24"/>
        </w:rPr>
        <w:tab/>
      </w:r>
      <w:r w:rsidRPr="00BF6D57">
        <w:rPr>
          <w:rFonts w:ascii="Times New Roman" w:hAnsi="Times New Roman" w:cs="Times New Roman"/>
          <w:sz w:val="24"/>
          <w:szCs w:val="24"/>
        </w:rPr>
        <w:t>The first obvious way in which the conformity bias impacts the ethical and unethical behavior of individuals is that it generally persuades them to follow the practices of the group.  If the group is acting ethically, its individual members will tend to do so also.  If the group is not acting ethically, then it is harder for its individual members to do so.  The littering studies mentioned earlier illustrate this point.</w:t>
      </w:r>
    </w:p>
    <w:p w14:paraId="3C65DF43" w14:textId="596F6FDC" w:rsidR="004F7D37" w:rsidRPr="00BF6D57" w:rsidRDefault="004F7D37" w:rsidP="008B7191">
      <w:pPr>
        <w:pStyle w:val="NormalWeb"/>
        <w:spacing w:before="0" w:beforeAutospacing="0" w:after="0" w:afterAutospacing="0"/>
        <w:ind w:firstLine="720"/>
      </w:pPr>
      <w:r w:rsidRPr="00BF6D57">
        <w:t>There are manifold psychological mechanisms at work here.  In determining why people seem to try so hard to sign onto the majority opinions within their group, cognitive dissonance may be a factor.  If you say to yourself: “I belong to this group.  The group believes A, but I believe B”, this will create the psychological discomfort caused by the dissonance that is easily resolved by your deciding that you believe B also.</w:t>
      </w:r>
      <w:r w:rsidRPr="00BF6D57">
        <w:rPr>
          <w:rStyle w:val="FootnoteReference"/>
        </w:rPr>
        <w:footnoteReference w:id="34"/>
      </w:r>
    </w:p>
    <w:p w14:paraId="23233E9D" w14:textId="2F93E4A0" w:rsidR="004F7D37" w:rsidRPr="00BF6D57" w:rsidRDefault="004F7D37" w:rsidP="008B7191">
      <w:pPr>
        <w:pStyle w:val="NormalWeb"/>
        <w:spacing w:before="0" w:beforeAutospacing="0" w:after="0" w:afterAutospacing="0"/>
        <w:ind w:firstLine="720"/>
      </w:pPr>
      <w:r w:rsidRPr="00BF6D57">
        <w:t xml:space="preserve">Here’s a video about cognitive (and moral) dissonance:  </w:t>
      </w:r>
      <w:hyperlink r:id="rId11" w:history="1">
        <w:r w:rsidRPr="00BF6D57">
          <w:rPr>
            <w:rStyle w:val="Hyperlink"/>
            <w:color w:val="auto"/>
          </w:rPr>
          <w:t>https://ethicsunwrapped.utexas.edu/video/cognitive-dissonance</w:t>
        </w:r>
      </w:hyperlink>
      <w:r w:rsidRPr="00BF6D57">
        <w:t xml:space="preserve">. </w:t>
      </w:r>
    </w:p>
    <w:p w14:paraId="7236D3BD" w14:textId="77777777" w:rsidR="004F7D37" w:rsidRPr="00BF6D57" w:rsidRDefault="004F7D37" w:rsidP="00AA4DDC">
      <w:pPr>
        <w:spacing w:line="240" w:lineRule="auto"/>
        <w:rPr>
          <w:rFonts w:ascii="Times New Roman" w:hAnsi="Times New Roman" w:cs="Times New Roman"/>
          <w:sz w:val="24"/>
          <w:szCs w:val="24"/>
        </w:rPr>
      </w:pPr>
    </w:p>
    <w:p w14:paraId="512C7955" w14:textId="77777777" w:rsidR="004F7D37" w:rsidRPr="00BF6D57" w:rsidRDefault="004F7D37" w:rsidP="00117284">
      <w:pPr>
        <w:spacing w:line="240" w:lineRule="auto"/>
        <w:rPr>
          <w:rFonts w:ascii="Times New Roman" w:hAnsi="Times New Roman" w:cs="Times New Roman"/>
          <w:b/>
          <w:sz w:val="24"/>
          <w:szCs w:val="24"/>
        </w:rPr>
      </w:pPr>
    </w:p>
    <w:p w14:paraId="1D24C76C" w14:textId="491E4A5F" w:rsidR="004F7D37" w:rsidRPr="00BF6D57" w:rsidRDefault="004F7D37" w:rsidP="00EC54FD">
      <w:pPr>
        <w:spacing w:line="240" w:lineRule="auto"/>
        <w:ind w:firstLine="720"/>
        <w:rPr>
          <w:rFonts w:ascii="Times New Roman" w:hAnsi="Times New Roman" w:cs="Times New Roman"/>
          <w:b/>
          <w:sz w:val="24"/>
          <w:szCs w:val="24"/>
        </w:rPr>
      </w:pPr>
      <w:r w:rsidRPr="00BF6D57">
        <w:rPr>
          <w:rFonts w:ascii="Times New Roman" w:hAnsi="Times New Roman" w:cs="Times New Roman"/>
          <w:b/>
          <w:sz w:val="24"/>
          <w:szCs w:val="24"/>
        </w:rPr>
        <w:t>Two: Members Tend to Adopt the Group’s (Im)moral Standards</w:t>
      </w:r>
    </w:p>
    <w:p w14:paraId="42A8B51D" w14:textId="77777777" w:rsidR="004F7D37" w:rsidRPr="00BF6D57" w:rsidRDefault="004F7D37" w:rsidP="00D62E27">
      <w:pPr>
        <w:spacing w:line="240" w:lineRule="auto"/>
        <w:jc w:val="both"/>
        <w:rPr>
          <w:rFonts w:ascii="Times New Roman" w:hAnsi="Times New Roman" w:cs="Times New Roman"/>
          <w:sz w:val="24"/>
          <w:szCs w:val="24"/>
        </w:rPr>
      </w:pPr>
    </w:p>
    <w:p w14:paraId="49AF316A" w14:textId="59D4FC26" w:rsidR="004F7D37" w:rsidRPr="00BF6D57" w:rsidRDefault="004F7D37" w:rsidP="00D62E27">
      <w:pPr>
        <w:spacing w:line="240" w:lineRule="auto"/>
        <w:ind w:firstLine="720"/>
        <w:jc w:val="both"/>
        <w:rPr>
          <w:rFonts w:ascii="Times New Roman" w:hAnsi="Times New Roman" w:cs="Times New Roman"/>
          <w:sz w:val="24"/>
          <w:szCs w:val="24"/>
        </w:rPr>
      </w:pPr>
      <w:r w:rsidRPr="00BF6D57">
        <w:rPr>
          <w:rFonts w:ascii="Times New Roman" w:hAnsi="Times New Roman" w:cs="Times New Roman"/>
          <w:sz w:val="24"/>
          <w:szCs w:val="24"/>
        </w:rPr>
        <w:t xml:space="preserve">Even when people don’t just blindly do what everyone else in their group does, but actually try to independently use their brains to decide what to do regarding a moral issue, they will likely be applying moral standards that they have adopted </w:t>
      </w:r>
      <w:r w:rsidRPr="00BF6D57">
        <w:rPr>
          <w:rFonts w:ascii="Times New Roman" w:hAnsi="Times New Roman" w:cs="Times New Roman"/>
          <w:i/>
          <w:sz w:val="24"/>
          <w:szCs w:val="24"/>
        </w:rPr>
        <w:t xml:space="preserve">because they are the group’s standards. </w:t>
      </w:r>
      <w:r w:rsidRPr="00BF6D57">
        <w:rPr>
          <w:rFonts w:ascii="Times New Roman" w:hAnsi="Times New Roman" w:cs="Times New Roman"/>
          <w:sz w:val="24"/>
          <w:szCs w:val="24"/>
        </w:rPr>
        <w:t xml:space="preserve">Scientists often use terms like </w:t>
      </w:r>
      <w:r w:rsidRPr="00BF6D57">
        <w:rPr>
          <w:rFonts w:ascii="Times New Roman" w:hAnsi="Times New Roman" w:cs="Times New Roman"/>
          <w:i/>
          <w:sz w:val="24"/>
          <w:szCs w:val="24"/>
        </w:rPr>
        <w:t>moral socialization</w:t>
      </w:r>
      <w:r w:rsidRPr="00BF6D57">
        <w:rPr>
          <w:rStyle w:val="FootnoteReference"/>
          <w:rFonts w:ascii="Times New Roman" w:hAnsi="Times New Roman" w:cs="Times New Roman"/>
          <w:sz w:val="24"/>
          <w:szCs w:val="24"/>
        </w:rPr>
        <w:footnoteReference w:id="35"/>
      </w:r>
      <w:r w:rsidRPr="00BF6D57">
        <w:rPr>
          <w:rFonts w:ascii="Times New Roman" w:hAnsi="Times New Roman" w:cs="Times New Roman"/>
          <w:sz w:val="24"/>
          <w:szCs w:val="24"/>
        </w:rPr>
        <w:t xml:space="preserve"> or </w:t>
      </w:r>
      <w:r w:rsidRPr="00BF6D57">
        <w:rPr>
          <w:rFonts w:ascii="Times New Roman" w:hAnsi="Times New Roman" w:cs="Times New Roman"/>
          <w:i/>
          <w:sz w:val="24"/>
          <w:szCs w:val="24"/>
        </w:rPr>
        <w:t>automatic norm following</w:t>
      </w:r>
      <w:r w:rsidRPr="00BF6D57">
        <w:rPr>
          <w:rStyle w:val="FootnoteReference"/>
          <w:rFonts w:ascii="Times New Roman" w:hAnsi="Times New Roman" w:cs="Times New Roman"/>
          <w:sz w:val="24"/>
          <w:szCs w:val="24"/>
        </w:rPr>
        <w:footnoteReference w:id="36"/>
      </w:r>
      <w:r w:rsidRPr="00BF6D57">
        <w:rPr>
          <w:rFonts w:ascii="Times New Roman" w:hAnsi="Times New Roman" w:cs="Times New Roman"/>
          <w:i/>
          <w:sz w:val="24"/>
          <w:szCs w:val="24"/>
        </w:rPr>
        <w:t xml:space="preserve"> </w:t>
      </w:r>
      <w:r w:rsidRPr="00BF6D57">
        <w:rPr>
          <w:rFonts w:ascii="Times New Roman" w:hAnsi="Times New Roman" w:cs="Times New Roman"/>
          <w:sz w:val="24"/>
          <w:szCs w:val="24"/>
        </w:rPr>
        <w:t xml:space="preserve">to encompass the fact that most of us tend to simply adopt our group’s moral standards automatically.   </w:t>
      </w:r>
    </w:p>
    <w:p w14:paraId="7F23B540" w14:textId="2BF521A4" w:rsidR="004F7D37" w:rsidRPr="00BF6D57" w:rsidRDefault="004F7D37" w:rsidP="00D62E27">
      <w:pPr>
        <w:spacing w:line="240" w:lineRule="auto"/>
        <w:jc w:val="both"/>
        <w:rPr>
          <w:rFonts w:ascii="Times New Roman" w:hAnsi="Times New Roman" w:cs="Times New Roman"/>
          <w:sz w:val="24"/>
          <w:szCs w:val="24"/>
        </w:rPr>
      </w:pPr>
      <w:r w:rsidRPr="00BF6D57">
        <w:rPr>
          <w:rFonts w:ascii="Times New Roman" w:hAnsi="Times New Roman" w:cs="Times New Roman"/>
          <w:sz w:val="24"/>
          <w:szCs w:val="24"/>
        </w:rPr>
        <w:tab/>
        <w:t>As Huemer noted: “Because of the strong influence of culture, it is very difficult, and hence rare, for an individual to embrace a moral position that is radically at odds with the values of his own society, even if that position is objectively true.”</w:t>
      </w:r>
      <w:r w:rsidRPr="00BF6D57">
        <w:rPr>
          <w:rStyle w:val="FootnoteReference"/>
          <w:rFonts w:ascii="Times New Roman" w:hAnsi="Times New Roman" w:cs="Times New Roman"/>
          <w:sz w:val="24"/>
          <w:szCs w:val="24"/>
        </w:rPr>
        <w:footnoteReference w:id="37"/>
      </w:r>
      <w:r w:rsidRPr="00BF6D57">
        <w:rPr>
          <w:rFonts w:ascii="Times New Roman" w:hAnsi="Times New Roman" w:cs="Times New Roman"/>
          <w:sz w:val="24"/>
          <w:szCs w:val="24"/>
        </w:rPr>
        <w:t xml:space="preserve">  Cass Sunstein recently agreed: “Most of what we think—about facts, </w:t>
      </w:r>
      <w:r w:rsidRPr="00BF6D57">
        <w:rPr>
          <w:rFonts w:ascii="Times New Roman" w:hAnsi="Times New Roman" w:cs="Times New Roman"/>
          <w:i/>
          <w:sz w:val="24"/>
          <w:szCs w:val="24"/>
        </w:rPr>
        <w:t>morality</w:t>
      </w:r>
      <w:r w:rsidRPr="00BF6D57">
        <w:rPr>
          <w:rFonts w:ascii="Times New Roman" w:hAnsi="Times New Roman" w:cs="Times New Roman"/>
          <w:sz w:val="24"/>
          <w:szCs w:val="24"/>
        </w:rPr>
        <w:t>, and law—is a product not of firsthand knowledge but of what we learn from what others do and think.”</w:t>
      </w:r>
      <w:r w:rsidRPr="00BF6D57">
        <w:rPr>
          <w:rStyle w:val="FootnoteReference"/>
          <w:rFonts w:ascii="Times New Roman" w:hAnsi="Times New Roman" w:cs="Times New Roman"/>
          <w:sz w:val="24"/>
          <w:szCs w:val="24"/>
        </w:rPr>
        <w:footnoteReference w:id="38"/>
      </w:r>
    </w:p>
    <w:p w14:paraId="7A01A36E" w14:textId="77A7E5B1" w:rsidR="004F7D37" w:rsidRPr="00BF6D57" w:rsidRDefault="004F7D37" w:rsidP="00065EC7">
      <w:pPr>
        <w:spacing w:line="240" w:lineRule="auto"/>
        <w:ind w:firstLine="720"/>
        <w:jc w:val="both"/>
        <w:rPr>
          <w:rFonts w:ascii="Times New Roman" w:hAnsi="Times New Roman" w:cs="Times New Roman"/>
          <w:sz w:val="24"/>
          <w:szCs w:val="24"/>
        </w:rPr>
      </w:pPr>
      <w:r w:rsidRPr="00BF6D57">
        <w:rPr>
          <w:rFonts w:ascii="Times New Roman" w:hAnsi="Times New Roman" w:cs="Times New Roman"/>
          <w:sz w:val="24"/>
          <w:szCs w:val="24"/>
        </w:rPr>
        <w:t>If you think just briefly about what people who were raised in Waco generally believe, what people raised in Damascus generally believe, and what people raised in Shanghai generally believe, you will have difficulty escaping the conclusion that people tend to believe that X is right and Y is wrong because those around them tend to believe that X is right and Y is wrong.  Geographic location has more influence on people’s moral beliefs than the neurons in their brains.  People tend to believe that things are right and wrong because their group’s moral standards tell them that they are right and wrong.  They are not necessarily right and wrong in any enduring, objective sense (because most groups’ moral standards evolve substantially over time).  But they seem right and wrong to group members because naturally their group’s standards do seem sensible to them.</w:t>
      </w:r>
    </w:p>
    <w:p w14:paraId="224D0006" w14:textId="77777777" w:rsidR="004F7D37" w:rsidRPr="00BF6D57" w:rsidRDefault="004F7D37" w:rsidP="00117284">
      <w:pPr>
        <w:spacing w:line="240" w:lineRule="auto"/>
        <w:rPr>
          <w:rFonts w:ascii="Times New Roman" w:hAnsi="Times New Roman" w:cs="Times New Roman"/>
          <w:b/>
          <w:sz w:val="24"/>
          <w:szCs w:val="24"/>
        </w:rPr>
      </w:pPr>
    </w:p>
    <w:p w14:paraId="31312F3E" w14:textId="34D342ED" w:rsidR="004F7D37" w:rsidRPr="00BF6D57" w:rsidRDefault="004F7D37" w:rsidP="00EC54FD">
      <w:pPr>
        <w:spacing w:line="240" w:lineRule="auto"/>
        <w:ind w:firstLine="720"/>
        <w:rPr>
          <w:rFonts w:ascii="Times New Roman" w:hAnsi="Times New Roman" w:cs="Times New Roman"/>
          <w:b/>
          <w:sz w:val="24"/>
          <w:szCs w:val="24"/>
        </w:rPr>
      </w:pPr>
      <w:r w:rsidRPr="00BF6D57">
        <w:rPr>
          <w:rFonts w:ascii="Times New Roman" w:hAnsi="Times New Roman" w:cs="Times New Roman"/>
          <w:b/>
          <w:sz w:val="24"/>
          <w:szCs w:val="24"/>
        </w:rPr>
        <w:t>Part Three:  Groups Often Create Their Own (Im)moral Standards</w:t>
      </w:r>
    </w:p>
    <w:p w14:paraId="4B98AD50" w14:textId="448CA738" w:rsidR="004F7D37" w:rsidRPr="00BF6D57" w:rsidRDefault="004F7D37" w:rsidP="00117284">
      <w:pPr>
        <w:spacing w:line="240" w:lineRule="auto"/>
        <w:rPr>
          <w:rFonts w:ascii="Times New Roman" w:hAnsi="Times New Roman" w:cs="Times New Roman"/>
          <w:b/>
          <w:sz w:val="24"/>
          <w:szCs w:val="24"/>
        </w:rPr>
      </w:pPr>
    </w:p>
    <w:p w14:paraId="0F8506EE" w14:textId="197D1BCF"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b/>
          <w:sz w:val="24"/>
          <w:szCs w:val="24"/>
        </w:rPr>
        <w:tab/>
      </w:r>
      <w:r w:rsidRPr="00BF6D57">
        <w:rPr>
          <w:rFonts w:ascii="Times New Roman" w:hAnsi="Times New Roman" w:cs="Times New Roman"/>
          <w:sz w:val="24"/>
          <w:szCs w:val="24"/>
        </w:rPr>
        <w:t>A final important point regarding the “how” of morality and the conformity bias is that in many cases, groups create their own (im)moral standards that may be inconsistent with the standards of the bigger organization, broader community, or society at large.  Indeed, group dynamics often lead groups of people to adopt more extreme beliefs and to take more extreme actions than any individual member held or advocated before the group dynamic took over.</w:t>
      </w:r>
      <w:r w:rsidRPr="00BF6D57">
        <w:rPr>
          <w:rStyle w:val="FootnoteReference"/>
          <w:rFonts w:ascii="Times New Roman" w:hAnsi="Times New Roman" w:cs="Times New Roman"/>
          <w:sz w:val="24"/>
          <w:szCs w:val="24"/>
        </w:rPr>
        <w:footnoteReference w:id="39"/>
      </w:r>
      <w:r w:rsidRPr="00BF6D57">
        <w:rPr>
          <w:rFonts w:ascii="Times New Roman" w:hAnsi="Times New Roman" w:cs="Times New Roman"/>
          <w:sz w:val="24"/>
          <w:szCs w:val="24"/>
        </w:rPr>
        <w:t xml:space="preserve">  This can create some very extreme sets of beliefs.  Yet individual members will tend to embrace and follow these idiosyncratic standards.</w:t>
      </w:r>
      <w:r w:rsidRPr="00BF6D57">
        <w:rPr>
          <w:rFonts w:ascii="Times New Roman" w:hAnsi="Times New Roman" w:cs="Times New Roman"/>
          <w:i/>
          <w:sz w:val="24"/>
          <w:szCs w:val="24"/>
        </w:rPr>
        <w:t xml:space="preserve"> </w:t>
      </w:r>
      <w:r w:rsidRPr="00BF6D57">
        <w:rPr>
          <w:rFonts w:ascii="Times New Roman" w:hAnsi="Times New Roman" w:cs="Times New Roman"/>
          <w:sz w:val="24"/>
          <w:szCs w:val="24"/>
        </w:rPr>
        <w:t xml:space="preserve">  Indeed, these idiosyncratic beliefs are generally “sticky” and can last across time, as the famed psychologist Muzafer Sherif demonstrated.</w:t>
      </w:r>
      <w:r w:rsidRPr="00BF6D57">
        <w:rPr>
          <w:rStyle w:val="FootnoteReference"/>
          <w:rFonts w:ascii="Times New Roman" w:hAnsi="Times New Roman" w:cs="Times New Roman"/>
          <w:sz w:val="24"/>
          <w:szCs w:val="24"/>
        </w:rPr>
        <w:footnoteReference w:id="40"/>
      </w:r>
    </w:p>
    <w:p w14:paraId="7D679A18" w14:textId="27BB3F96"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This sometimes happens in the business world.  An investigative journalist who relentlessly interviewed people in the financial industry in London wrote: “I have found that many outsiders are deeply reluctant to accept that to an important degree the financial world isn’t populated by people willfully doing evil but by conformists who have simply stopped asking questions about right and wrong. Things are going rather well for them and in their bubble they are exposed only to like-minded people.”</w:t>
      </w:r>
      <w:r w:rsidRPr="00BF6D57">
        <w:rPr>
          <w:rStyle w:val="FootnoteReference"/>
          <w:rFonts w:ascii="Times New Roman" w:hAnsi="Times New Roman" w:cs="Times New Roman"/>
          <w:sz w:val="24"/>
          <w:szCs w:val="24"/>
        </w:rPr>
        <w:footnoteReference w:id="41"/>
      </w:r>
    </w:p>
    <w:p w14:paraId="1E2976DD" w14:textId="77777777" w:rsidR="004F7D37" w:rsidRPr="00BF6D57" w:rsidRDefault="004F7D37" w:rsidP="00030A09">
      <w:pPr>
        <w:spacing w:line="240" w:lineRule="auto"/>
        <w:ind w:right="225"/>
        <w:rPr>
          <w:rFonts w:ascii="Times New Roman" w:hAnsi="Times New Roman" w:cs="Times New Roman"/>
          <w:sz w:val="24"/>
          <w:szCs w:val="24"/>
        </w:rPr>
      </w:pPr>
      <w:r w:rsidRPr="00BF6D57">
        <w:rPr>
          <w:rFonts w:ascii="Times New Roman" w:hAnsi="Times New Roman" w:cs="Times New Roman"/>
          <w:sz w:val="24"/>
          <w:szCs w:val="24"/>
        </w:rPr>
        <w:tab/>
        <w:t>This phenomenon has also been observed in the legal profession.  Milton Regan, who studies lawyers’ misconduct, has noted:</w:t>
      </w:r>
    </w:p>
    <w:p w14:paraId="37C1ADF7" w14:textId="77777777" w:rsidR="004F7D37" w:rsidRPr="00BF6D57" w:rsidRDefault="004F7D37" w:rsidP="00030A09">
      <w:pPr>
        <w:spacing w:line="240" w:lineRule="auto"/>
        <w:ind w:right="225"/>
        <w:rPr>
          <w:rFonts w:ascii="Times New Roman" w:hAnsi="Times New Roman" w:cs="Times New Roman"/>
          <w:sz w:val="24"/>
          <w:szCs w:val="24"/>
        </w:rPr>
      </w:pPr>
    </w:p>
    <w:p w14:paraId="1C3BA09E" w14:textId="77777777" w:rsidR="004F7D37" w:rsidRPr="00BF6D57" w:rsidRDefault="004F7D37" w:rsidP="00030A09">
      <w:pPr>
        <w:spacing w:line="240" w:lineRule="auto"/>
        <w:ind w:left="720" w:right="225"/>
        <w:rPr>
          <w:rFonts w:ascii="Times New Roman" w:hAnsi="Times New Roman" w:cs="Times New Roman"/>
          <w:sz w:val="24"/>
          <w:szCs w:val="24"/>
        </w:rPr>
      </w:pPr>
      <w:r w:rsidRPr="00BF6D57">
        <w:rPr>
          <w:rFonts w:ascii="Times New Roman" w:hAnsi="Times New Roman" w:cs="Times New Roman"/>
          <w:sz w:val="24"/>
          <w:szCs w:val="24"/>
        </w:rPr>
        <w:t>Over time, the shared experiences of practitioners in a particular specialty lead them to develop norms of acceptable behavior.  These norms can shape attitudes for at least two reasons.  First, lawyers are inclined to regard the norms as legitimate because they are rooted in appreciation of the realities of practice is a particular field.  Second, they may influence behavior because those practitioners are ‘repeat players’ who deal with one another on an ongoing basis.</w:t>
      </w:r>
      <w:r w:rsidRPr="00BF6D57">
        <w:rPr>
          <w:rStyle w:val="FootnoteReference"/>
          <w:rFonts w:ascii="Times New Roman" w:hAnsi="Times New Roman" w:cs="Times New Roman"/>
          <w:sz w:val="24"/>
          <w:szCs w:val="24"/>
        </w:rPr>
        <w:footnoteReference w:id="42"/>
      </w:r>
    </w:p>
    <w:p w14:paraId="10E89F29" w14:textId="77777777" w:rsidR="004F7D37" w:rsidRPr="00BF6D57" w:rsidRDefault="004F7D37" w:rsidP="00117284">
      <w:pPr>
        <w:spacing w:line="240" w:lineRule="auto"/>
        <w:rPr>
          <w:rFonts w:ascii="Times New Roman" w:hAnsi="Times New Roman" w:cs="Times New Roman"/>
          <w:sz w:val="24"/>
          <w:szCs w:val="24"/>
        </w:rPr>
      </w:pPr>
    </w:p>
    <w:p w14:paraId="0A8F8F6C" w14:textId="483DAAA9" w:rsidR="004F7D37" w:rsidRPr="00BF6D57" w:rsidRDefault="004F7D37" w:rsidP="00030A09">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This can also happen, often with more serious consequences, in times of war.  Regarding the cause of the My Lai massacre in Vietnam, it has been written:</w:t>
      </w:r>
    </w:p>
    <w:p w14:paraId="407DC9B9" w14:textId="77777777" w:rsidR="004F7D37" w:rsidRPr="00BF6D57" w:rsidRDefault="004F7D37" w:rsidP="00117284">
      <w:pPr>
        <w:spacing w:line="240" w:lineRule="auto"/>
        <w:rPr>
          <w:rFonts w:ascii="Times New Roman" w:hAnsi="Times New Roman" w:cs="Times New Roman"/>
          <w:sz w:val="24"/>
          <w:szCs w:val="24"/>
        </w:rPr>
      </w:pPr>
    </w:p>
    <w:p w14:paraId="34B08D7B" w14:textId="77777777" w:rsidR="004F7D37" w:rsidRPr="00BF6D57" w:rsidRDefault="004F7D37" w:rsidP="00EC54FD">
      <w:pPr>
        <w:spacing w:line="240" w:lineRule="auto"/>
        <w:ind w:left="720" w:right="230"/>
        <w:rPr>
          <w:rFonts w:ascii="Times New Roman" w:hAnsi="Times New Roman" w:cs="Times New Roman"/>
          <w:sz w:val="24"/>
          <w:szCs w:val="24"/>
        </w:rPr>
      </w:pPr>
      <w:r w:rsidRPr="00BF6D57">
        <w:rPr>
          <w:rFonts w:ascii="Times New Roman" w:hAnsi="Times New Roman" w:cs="Times New Roman"/>
          <w:sz w:val="24"/>
          <w:szCs w:val="24"/>
        </w:rPr>
        <w:t>Pressures to conform pulled the wrong way. Charlie Company was isolated and they depended on each other for their lives.  A strong sense of comradeship grew up and later a number of them said the company was like a family. Their isolation and solidarity created a private moral world with its own social pressures. Michael Bernhardt, who refused to join in the massacre, described these effects of isolation:</w:t>
      </w:r>
    </w:p>
    <w:p w14:paraId="74308843" w14:textId="77777777" w:rsidR="004F7D37" w:rsidRPr="00BF6D57" w:rsidRDefault="004F7D37" w:rsidP="00117284">
      <w:pPr>
        <w:spacing w:line="240" w:lineRule="auto"/>
        <w:ind w:left="1440" w:right="230"/>
        <w:rPr>
          <w:rFonts w:ascii="Times New Roman" w:hAnsi="Times New Roman" w:cs="Times New Roman"/>
          <w:sz w:val="24"/>
          <w:szCs w:val="24"/>
        </w:rPr>
      </w:pPr>
      <w:r w:rsidRPr="00BF6D57">
        <w:rPr>
          <w:rFonts w:ascii="Times New Roman" w:hAnsi="Times New Roman" w:cs="Times New Roman"/>
          <w:sz w:val="24"/>
          <w:szCs w:val="24"/>
        </w:rPr>
        <w:t>“What people think of you back home don’t matter….What matter is how the people around you are going to see you.  Killing a bunch of civilians in this way – babies, women, old men, people who were unarmed, helpless – was wrong.  Every American would know that.  And yet this company sitting out here isolated in this place didn’t see it that way.  I’m sure they didn’t.  This group of people was all that mattered.  It was the whole world.  What they thought was right was right.  And what they thought was wrong was wrong.  The definitions for things were turned around.”</w:t>
      </w:r>
      <w:r w:rsidRPr="00BF6D57">
        <w:rPr>
          <w:rStyle w:val="FootnoteReference"/>
          <w:rFonts w:ascii="Times New Roman" w:hAnsi="Times New Roman" w:cs="Times New Roman"/>
          <w:sz w:val="24"/>
          <w:szCs w:val="24"/>
        </w:rPr>
        <w:footnoteReference w:id="43"/>
      </w:r>
    </w:p>
    <w:p w14:paraId="33F60750" w14:textId="27D9BDD4" w:rsidR="004F7D37" w:rsidRPr="00BF6D57" w:rsidRDefault="004F7D37" w:rsidP="00117284">
      <w:pPr>
        <w:spacing w:line="240" w:lineRule="auto"/>
        <w:rPr>
          <w:rFonts w:ascii="Times New Roman" w:hAnsi="Times New Roman" w:cs="Times New Roman"/>
          <w:sz w:val="24"/>
          <w:szCs w:val="24"/>
        </w:rPr>
      </w:pPr>
    </w:p>
    <w:p w14:paraId="503E4AD6" w14:textId="61BF1EA8" w:rsidR="004F7D37" w:rsidRPr="00BF6D57" w:rsidRDefault="004F7D37" w:rsidP="00096100">
      <w:pPr>
        <w:pStyle w:val="NormalWeb"/>
        <w:spacing w:before="0" w:beforeAutospacing="0" w:after="0" w:afterAutospacing="0"/>
        <w:ind w:firstLine="720"/>
        <w:rPr>
          <w:b/>
        </w:rPr>
      </w:pPr>
      <w:r w:rsidRPr="00BF6D57">
        <w:t xml:space="preserve">Sometimes, these standards created by the group are lowered from what each individual in the group would adopt.  Often, when people are in a group, because of their need to conform, they work harder than they should to seek agreement among the members, which can cause “the group members to become less realistic in their opinions, less efficient in using their intellectual resources, </w:t>
      </w:r>
      <w:r w:rsidRPr="00BF6D57">
        <w:rPr>
          <w:i/>
        </w:rPr>
        <w:t>and less demanding in their moral standards.</w:t>
      </w:r>
      <w:r w:rsidRPr="00BF6D57">
        <w:t>”</w:t>
      </w:r>
      <w:r w:rsidRPr="00BF6D57">
        <w:rPr>
          <w:rStyle w:val="FootnoteReference"/>
        </w:rPr>
        <w:t xml:space="preserve"> </w:t>
      </w:r>
      <w:r w:rsidRPr="00BF6D57">
        <w:rPr>
          <w:rStyle w:val="FootnoteReference"/>
        </w:rPr>
        <w:footnoteReference w:id="44"/>
      </w:r>
      <w:r w:rsidRPr="00BF6D57">
        <w:t xml:space="preserve">  Members may consciously or unconsciously lower their moral standards for the sake of gaining group unanimity, or at least consensus.  </w:t>
      </w:r>
      <w:r w:rsidRPr="00BF6D57">
        <w:rPr>
          <w:b/>
        </w:rPr>
        <w:t>[Discuss group-think here?]</w:t>
      </w:r>
    </w:p>
    <w:p w14:paraId="5CF193C6" w14:textId="77777777" w:rsidR="004F7D37" w:rsidRPr="00BF6D57" w:rsidRDefault="004F7D37" w:rsidP="00117284">
      <w:pPr>
        <w:spacing w:line="240" w:lineRule="auto"/>
        <w:rPr>
          <w:rFonts w:ascii="Times New Roman" w:hAnsi="Times New Roman" w:cs="Times New Roman"/>
          <w:sz w:val="24"/>
          <w:szCs w:val="24"/>
        </w:rPr>
      </w:pPr>
    </w:p>
    <w:p w14:paraId="4034FC4B" w14:textId="7C25EDF6" w:rsidR="004F7D37" w:rsidRPr="00BF6D57" w:rsidRDefault="004F7D37" w:rsidP="00117284">
      <w:pPr>
        <w:spacing w:line="240" w:lineRule="auto"/>
        <w:rPr>
          <w:rFonts w:ascii="Times New Roman" w:hAnsi="Times New Roman" w:cs="Times New Roman"/>
          <w:i/>
          <w:sz w:val="24"/>
          <w:szCs w:val="24"/>
        </w:rPr>
      </w:pPr>
      <w:r w:rsidRPr="00BF6D57">
        <w:rPr>
          <w:rFonts w:ascii="Times New Roman" w:hAnsi="Times New Roman" w:cs="Times New Roman"/>
          <w:b/>
          <w:sz w:val="24"/>
          <w:szCs w:val="24"/>
        </w:rPr>
        <w:t>(Im)moral Contagion</w:t>
      </w:r>
    </w:p>
    <w:p w14:paraId="11ECBFD3" w14:textId="77777777" w:rsidR="004F7D37" w:rsidRPr="00BF6D57" w:rsidRDefault="004F7D37" w:rsidP="00117284">
      <w:pPr>
        <w:spacing w:line="240" w:lineRule="auto"/>
        <w:rPr>
          <w:rFonts w:ascii="Times New Roman" w:hAnsi="Times New Roman" w:cs="Times New Roman"/>
          <w:sz w:val="24"/>
          <w:szCs w:val="24"/>
        </w:rPr>
      </w:pPr>
    </w:p>
    <w:p w14:paraId="20D9E7D9" w14:textId="72E9AC8F" w:rsidR="004F7D37" w:rsidRPr="00BF6D57" w:rsidRDefault="004F7D37" w:rsidP="0009610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Obviously, the conformity bias is not important just because Frito-Lay can use it to persuade customers to buy Cheetos, not that I need much persuading.  It also is very important in ethics because, as noted, people often tend to adopt the crowd’s moral beliefs and follow the crowd’s moral actions and then simply </w:t>
      </w:r>
      <w:r w:rsidRPr="00BF6D57">
        <w:rPr>
          <w:rFonts w:ascii="Times New Roman" w:hAnsi="Times New Roman" w:cs="Times New Roman"/>
          <w:i/>
          <w:sz w:val="24"/>
          <w:szCs w:val="24"/>
        </w:rPr>
        <w:t>ignore their own moral standards and moral judgment.</w:t>
      </w:r>
      <w:r w:rsidRPr="00BF6D57">
        <w:rPr>
          <w:rFonts w:ascii="Times New Roman" w:hAnsi="Times New Roman" w:cs="Times New Roman"/>
          <w:sz w:val="24"/>
          <w:szCs w:val="24"/>
        </w:rPr>
        <w:t xml:space="preserve">  If the crowd is composed mostly of nuns, this may work well.  Otherwise, problems can arise.  If others aren’t littering, then great.  If the group members are littering, not so great.</w:t>
      </w:r>
    </w:p>
    <w:p w14:paraId="3466B9A0" w14:textId="77777777" w:rsidR="004F7D37" w:rsidRPr="00BF6D57" w:rsidRDefault="004F7D37" w:rsidP="00C83BD3">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 unfortunate fact is that if everyone else is committing a particular wrong, it may seem right.  Although parents usually do not accept the “everyone is doing it” excuse from their children, this is a common defense raised by white collar criminals.</w:t>
      </w:r>
      <w:r w:rsidRPr="00BF6D57">
        <w:rPr>
          <w:rStyle w:val="FootnoteReference"/>
          <w:rFonts w:ascii="Times New Roman" w:hAnsi="Times New Roman" w:cs="Times New Roman"/>
          <w:sz w:val="24"/>
          <w:szCs w:val="24"/>
        </w:rPr>
        <w:footnoteReference w:id="45"/>
      </w:r>
      <w:r w:rsidRPr="00BF6D57">
        <w:rPr>
          <w:rFonts w:ascii="Times New Roman" w:hAnsi="Times New Roman" w:cs="Times New Roman"/>
          <w:sz w:val="24"/>
          <w:szCs w:val="24"/>
        </w:rPr>
        <w:t xml:space="preserve">  And they are not necessarily making it up.  If everyone else is doing something, it may truly may seem like it is a fine thing to do.  </w:t>
      </w:r>
    </w:p>
    <w:p w14:paraId="4324782A" w14:textId="77777777" w:rsidR="004F7D37" w:rsidRPr="00BF6D57" w:rsidRDefault="004F7D37" w:rsidP="00C83BD3">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Lance Armstrong perceived that all the other cyclists in the Tour de France were doping.  He told Oprah Winfrey that it did not feel wrong to dope.  He did not feel bad about it.  “He regarded the use of performance-enhancing substances as a normative practice in the fiercely competitive culture of professional sports.”</w:t>
      </w:r>
      <w:r w:rsidRPr="00BF6D57">
        <w:rPr>
          <w:rStyle w:val="FootnoteReference"/>
          <w:rFonts w:ascii="Times New Roman" w:hAnsi="Times New Roman" w:cs="Times New Roman"/>
          <w:sz w:val="24"/>
          <w:szCs w:val="24"/>
        </w:rPr>
        <w:footnoteReference w:id="46"/>
      </w:r>
      <w:r w:rsidRPr="00BF6D57">
        <w:rPr>
          <w:rFonts w:ascii="Times New Roman" w:hAnsi="Times New Roman" w:cs="Times New Roman"/>
          <w:sz w:val="24"/>
          <w:szCs w:val="24"/>
        </w:rPr>
        <w:t xml:space="preserve">  </w:t>
      </w:r>
    </w:p>
    <w:p w14:paraId="453E05F4" w14:textId="77777777" w:rsidR="004F7D37" w:rsidRPr="00BF6D57" w:rsidRDefault="004F7D37" w:rsidP="00447A6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Lance Armstrong was banned for life from cycling,</w:t>
      </w:r>
      <w:r w:rsidRPr="00BF6D57">
        <w:rPr>
          <w:rStyle w:val="FootnoteReference"/>
          <w:rFonts w:ascii="Times New Roman" w:hAnsi="Times New Roman" w:cs="Times New Roman"/>
          <w:sz w:val="24"/>
          <w:szCs w:val="24"/>
        </w:rPr>
        <w:footnoteReference w:id="47"/>
      </w:r>
      <w:r w:rsidRPr="00BF6D57">
        <w:rPr>
          <w:rFonts w:ascii="Times New Roman" w:hAnsi="Times New Roman" w:cs="Times New Roman"/>
          <w:sz w:val="24"/>
          <w:szCs w:val="24"/>
        </w:rPr>
        <w:t xml:space="preserve"> not being as fortunate as Perry Stimpson, a forex trader for Citibank in London.  Stimpson shared confidential information belonging to his clients with other banks.  This violated Citibank’s code of conduct and it fired him.  He challenged the firing before an employee tribunal.  He said under cross examination: “Now in the glare of scrutiny from regulators these activities look wrong.  But at the time they were market convention.”  He explained that superiors knew of the activity and took no action.  The tribunal that heard the case seemingly understood the conformity bias and therefore sympathized with Stimpson.  Courts normally say that the conformity bias is a </w:t>
      </w:r>
      <w:r w:rsidRPr="00BF6D57">
        <w:rPr>
          <w:rFonts w:ascii="Times New Roman" w:hAnsi="Times New Roman" w:cs="Times New Roman"/>
          <w:i/>
          <w:sz w:val="24"/>
          <w:szCs w:val="24"/>
        </w:rPr>
        <w:t xml:space="preserve">explanation </w:t>
      </w:r>
      <w:r w:rsidRPr="00BF6D57">
        <w:rPr>
          <w:rFonts w:ascii="Times New Roman" w:hAnsi="Times New Roman" w:cs="Times New Roman"/>
          <w:sz w:val="24"/>
          <w:szCs w:val="24"/>
        </w:rPr>
        <w:t xml:space="preserve">for why people screw up, but that it is not an </w:t>
      </w:r>
      <w:r w:rsidRPr="00BF6D57">
        <w:rPr>
          <w:rFonts w:ascii="Times New Roman" w:hAnsi="Times New Roman" w:cs="Times New Roman"/>
          <w:i/>
          <w:sz w:val="24"/>
          <w:szCs w:val="24"/>
        </w:rPr>
        <w:t xml:space="preserve">excuse.  </w:t>
      </w:r>
      <w:r w:rsidRPr="00BF6D57">
        <w:rPr>
          <w:rFonts w:ascii="Times New Roman" w:hAnsi="Times New Roman" w:cs="Times New Roman"/>
          <w:sz w:val="24"/>
          <w:szCs w:val="24"/>
        </w:rPr>
        <w:t>Stimpson, however, caught a break:</w:t>
      </w:r>
    </w:p>
    <w:p w14:paraId="77773016" w14:textId="77777777" w:rsidR="004F7D37" w:rsidRPr="00BF6D57" w:rsidRDefault="004F7D37" w:rsidP="00447A6C">
      <w:pPr>
        <w:spacing w:line="240" w:lineRule="auto"/>
        <w:rPr>
          <w:rFonts w:ascii="Times New Roman" w:hAnsi="Times New Roman" w:cs="Times New Roman"/>
          <w:sz w:val="24"/>
          <w:szCs w:val="24"/>
        </w:rPr>
      </w:pPr>
    </w:p>
    <w:p w14:paraId="327CC304" w14:textId="77777777" w:rsidR="004F7D37" w:rsidRPr="00BF6D57" w:rsidRDefault="004F7D37" w:rsidP="00447A6C">
      <w:pPr>
        <w:spacing w:line="240" w:lineRule="auto"/>
        <w:ind w:left="720"/>
        <w:textAlignment w:val="baseline"/>
        <w:outlineLvl w:val="0"/>
        <w:rPr>
          <w:rFonts w:ascii="Times New Roman" w:hAnsi="Times New Roman" w:cs="Times New Roman"/>
          <w:sz w:val="24"/>
          <w:szCs w:val="24"/>
        </w:rPr>
      </w:pPr>
      <w:r w:rsidRPr="00BF6D57">
        <w:rPr>
          <w:rFonts w:ascii="Times New Roman" w:hAnsi="Times New Roman" w:cs="Times New Roman"/>
          <w:sz w:val="24"/>
          <w:szCs w:val="24"/>
        </w:rPr>
        <w:t>The tribunal found it was reasonable for Stimpson to behave the way he did given the culture of information sharing and how his colleagues behaved in practice.</w:t>
      </w:r>
    </w:p>
    <w:p w14:paraId="5ADA19AA" w14:textId="77777777" w:rsidR="00466C8B" w:rsidRDefault="004F7D37" w:rsidP="00447A6C">
      <w:pPr>
        <w:spacing w:line="240" w:lineRule="auto"/>
        <w:ind w:left="720" w:firstLine="720"/>
        <w:rPr>
          <w:rFonts w:ascii="Times New Roman" w:hAnsi="Times New Roman" w:cs="Times New Roman"/>
          <w:sz w:val="24"/>
          <w:szCs w:val="24"/>
        </w:rPr>
      </w:pPr>
      <w:r w:rsidRPr="00BF6D57">
        <w:rPr>
          <w:rFonts w:ascii="Times New Roman" w:hAnsi="Times New Roman" w:cs="Times New Roman"/>
          <w:sz w:val="24"/>
          <w:szCs w:val="24"/>
        </w:rPr>
        <w:t>As behavioral scientists and psychologists have shown, people are often challenged to do the right thing when everyone else around them seems to believe that their bad behavior is perfectly fine.  Moreover, when a certain way of doing things becomes the norm, it can remain that way for prolonged periods of time, this despite the emergence of new entrants or individuals who initially might not agree with the group’s decision-making process.</w:t>
      </w:r>
      <w:r w:rsidRPr="00BF6D57">
        <w:rPr>
          <w:rStyle w:val="FootnoteReference"/>
          <w:rFonts w:ascii="Times New Roman" w:hAnsi="Times New Roman" w:cs="Times New Roman"/>
          <w:sz w:val="24"/>
          <w:szCs w:val="24"/>
        </w:rPr>
        <w:footnoteReference w:id="48"/>
      </w:r>
      <w:r w:rsidRPr="00BF6D57">
        <w:rPr>
          <w:rFonts w:ascii="Times New Roman" w:hAnsi="Times New Roman" w:cs="Times New Roman"/>
          <w:sz w:val="24"/>
          <w:szCs w:val="24"/>
        </w:rPr>
        <w:t xml:space="preserve">  </w:t>
      </w:r>
    </w:p>
    <w:p w14:paraId="2D0E1979" w14:textId="77777777" w:rsidR="00466C8B" w:rsidRDefault="00466C8B" w:rsidP="00447A6C">
      <w:pPr>
        <w:spacing w:line="240" w:lineRule="auto"/>
        <w:ind w:left="720" w:firstLine="720"/>
        <w:rPr>
          <w:rFonts w:ascii="Times New Roman" w:hAnsi="Times New Roman" w:cs="Times New Roman"/>
          <w:sz w:val="24"/>
          <w:szCs w:val="24"/>
        </w:rPr>
      </w:pPr>
    </w:p>
    <w:p w14:paraId="66636A90" w14:textId="7C17831E" w:rsidR="004F7D37" w:rsidRPr="00BF6D57" w:rsidRDefault="004F7D37" w:rsidP="00466C8B">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It is quite arguable that the cycling world created its own (im)moral code of a piece with that of the My Lai soldiers, the London bankers, and the specialty lawyers that Milton Regan wrote about.  People become acculturated to the activities going on around them.  </w:t>
      </w:r>
    </w:p>
    <w:p w14:paraId="1E519094" w14:textId="489681A0" w:rsidR="004F7D37" w:rsidRPr="00BF6D57" w:rsidRDefault="00466C8B" w:rsidP="00466C8B">
      <w:pPr>
        <w:spacing w:line="240" w:lineRule="auto"/>
        <w:rPr>
          <w:rFonts w:ascii="Times New Roman" w:hAnsi="Times New Roman" w:cs="Times New Roman"/>
          <w:bCs/>
          <w:sz w:val="24"/>
          <w:szCs w:val="24"/>
        </w:rPr>
      </w:pPr>
      <w:r>
        <w:rPr>
          <w:rFonts w:ascii="Times New Roman" w:hAnsi="Times New Roman" w:cs="Times New Roman"/>
          <w:sz w:val="24"/>
          <w:szCs w:val="24"/>
        </w:rPr>
        <w:tab/>
      </w:r>
      <w:r w:rsidR="004F7D37" w:rsidRPr="00BF6D57">
        <w:rPr>
          <w:rFonts w:ascii="Times New Roman" w:hAnsi="Times New Roman" w:cs="Times New Roman"/>
          <w:sz w:val="24"/>
          <w:szCs w:val="24"/>
        </w:rPr>
        <w:t xml:space="preserve">Ultimately, </w:t>
      </w:r>
      <w:r w:rsidR="004F7D37" w:rsidRPr="00BF6D57">
        <w:rPr>
          <w:rFonts w:ascii="Times New Roman" w:hAnsi="Times New Roman" w:cs="Times New Roman"/>
          <w:i/>
          <w:sz w:val="24"/>
          <w:szCs w:val="24"/>
        </w:rPr>
        <w:t>both moral actions and immoral actions can be contagious</w:t>
      </w:r>
      <w:r w:rsidR="004F7D37" w:rsidRPr="00BF6D57">
        <w:rPr>
          <w:rFonts w:ascii="Times New Roman" w:hAnsi="Times New Roman" w:cs="Times New Roman"/>
          <w:sz w:val="24"/>
          <w:szCs w:val="24"/>
        </w:rPr>
        <w:t xml:space="preserve"> because of the conformity bias.</w:t>
      </w:r>
      <w:r>
        <w:rPr>
          <w:rFonts w:ascii="Times New Roman" w:hAnsi="Times New Roman" w:cs="Times New Roman"/>
          <w:sz w:val="24"/>
          <w:szCs w:val="24"/>
        </w:rPr>
        <w:t xml:space="preserve">  </w:t>
      </w:r>
      <w:r w:rsidR="004F7D37" w:rsidRPr="00BF6D57">
        <w:rPr>
          <w:rFonts w:ascii="Times New Roman" w:hAnsi="Times New Roman" w:cs="Times New Roman"/>
          <w:bCs/>
          <w:sz w:val="24"/>
          <w:szCs w:val="24"/>
        </w:rPr>
        <w:t>In an experiment involving misreporting, accounting professors Huddart and Qu found that: “Managers’ honesty decreases when peers are less honest and increases when peers are more honest.”</w:t>
      </w:r>
      <w:r w:rsidR="004F7D37" w:rsidRPr="00BF6D57">
        <w:rPr>
          <w:rStyle w:val="FootnoteReference"/>
          <w:rFonts w:ascii="Times New Roman" w:hAnsi="Times New Roman" w:cs="Times New Roman"/>
          <w:bCs/>
          <w:sz w:val="24"/>
          <w:szCs w:val="24"/>
        </w:rPr>
        <w:footnoteReference w:id="49"/>
      </w:r>
      <w:r w:rsidR="004F7D37" w:rsidRPr="00BF6D57">
        <w:rPr>
          <w:rFonts w:ascii="Times New Roman" w:hAnsi="Times New Roman" w:cs="Times New Roman"/>
          <w:bCs/>
          <w:sz w:val="24"/>
          <w:szCs w:val="24"/>
        </w:rPr>
        <w:t xml:space="preserve">  In other words, both honesty and dishonesty are catching.</w:t>
      </w:r>
    </w:p>
    <w:p w14:paraId="1D198976" w14:textId="504C687E" w:rsidR="004F7D37" w:rsidRPr="00BF6D57" w:rsidRDefault="004F7D37" w:rsidP="00C83BD3">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Robert and Arnab found in experiments conducted in Arizona, California and India that </w:t>
      </w:r>
    </w:p>
    <w:p w14:paraId="77BB27A4" w14:textId="77777777" w:rsidR="004F7D37" w:rsidRPr="00BF6D57" w:rsidRDefault="004F7D37" w:rsidP="00C83BD3">
      <w:pPr>
        <w:spacing w:line="240" w:lineRule="auto"/>
        <w:rPr>
          <w:rFonts w:ascii="Times New Roman" w:hAnsi="Times New Roman" w:cs="Times New Roman"/>
          <w:sz w:val="24"/>
          <w:szCs w:val="24"/>
        </w:rPr>
      </w:pPr>
    </w:p>
    <w:p w14:paraId="61ECC320" w14:textId="77777777" w:rsidR="004F7D37" w:rsidRPr="00BF6D57" w:rsidRDefault="004F7D37" w:rsidP="00C83BD3">
      <w:pPr>
        <w:spacing w:line="240" w:lineRule="auto"/>
        <w:ind w:left="720"/>
        <w:rPr>
          <w:rFonts w:ascii="Times New Roman" w:hAnsi="Times New Roman" w:cs="Times New Roman"/>
          <w:bCs/>
          <w:sz w:val="24"/>
          <w:szCs w:val="24"/>
        </w:rPr>
      </w:pPr>
      <w:r w:rsidRPr="00BF6D57">
        <w:rPr>
          <w:rFonts w:ascii="Times New Roman" w:hAnsi="Times New Roman" w:cs="Times New Roman"/>
          <w:sz w:val="24"/>
          <w:szCs w:val="24"/>
        </w:rPr>
        <w:t>[B]oth honesty and dishonesty are contagious in the sense that subjects are more likely to be honest (dishonest) when exposed to information suggesting that other subjects have a higher propensity for honesty (dishonesty).</w:t>
      </w:r>
      <w:r w:rsidRPr="00BF6D57">
        <w:rPr>
          <w:rStyle w:val="FootnoteReference"/>
          <w:rFonts w:ascii="Times New Roman" w:hAnsi="Times New Roman" w:cs="Times New Roman"/>
          <w:sz w:val="24"/>
          <w:szCs w:val="24"/>
        </w:rPr>
        <w:t xml:space="preserve"> </w:t>
      </w:r>
      <w:r w:rsidRPr="00BF6D57">
        <w:rPr>
          <w:rStyle w:val="FootnoteReference"/>
          <w:rFonts w:ascii="Times New Roman" w:hAnsi="Times New Roman" w:cs="Times New Roman"/>
          <w:sz w:val="24"/>
          <w:szCs w:val="24"/>
        </w:rPr>
        <w:footnoteReference w:id="50"/>
      </w:r>
      <w:r w:rsidRPr="00BF6D57">
        <w:rPr>
          <w:rStyle w:val="FootnoteReference"/>
          <w:rFonts w:ascii="Times New Roman" w:hAnsi="Times New Roman" w:cs="Times New Roman"/>
          <w:sz w:val="24"/>
          <w:szCs w:val="24"/>
        </w:rPr>
        <w:t xml:space="preserve">  </w:t>
      </w:r>
      <w:r w:rsidRPr="00BF6D57">
        <w:rPr>
          <w:rFonts w:ascii="Times New Roman" w:hAnsi="Times New Roman" w:cs="Times New Roman"/>
          <w:sz w:val="24"/>
          <w:szCs w:val="24"/>
        </w:rPr>
        <w:t>The stakes are high, because “[s]uch responses can push countries and cultures toward either predominantly honest or predominantly dishonest behavior, once tipped in one direction or the other.</w:t>
      </w:r>
      <w:r w:rsidRPr="00BF6D57">
        <w:rPr>
          <w:rStyle w:val="FootnoteReference"/>
          <w:rFonts w:ascii="Times New Roman" w:hAnsi="Times New Roman" w:cs="Times New Roman"/>
          <w:sz w:val="24"/>
          <w:szCs w:val="24"/>
        </w:rPr>
        <w:footnoteReference w:id="51"/>
      </w:r>
    </w:p>
    <w:p w14:paraId="530688E7" w14:textId="77777777" w:rsidR="004F7D37" w:rsidRPr="00BF6D57" w:rsidRDefault="004F7D37" w:rsidP="00C83BD3">
      <w:pPr>
        <w:spacing w:line="240" w:lineRule="auto"/>
        <w:rPr>
          <w:rFonts w:ascii="Times New Roman" w:hAnsi="Times New Roman" w:cs="Times New Roman"/>
          <w:sz w:val="24"/>
          <w:szCs w:val="24"/>
        </w:rPr>
      </w:pPr>
    </w:p>
    <w:p w14:paraId="3CBEDD6F" w14:textId="5F28C774" w:rsidR="004F7D37" w:rsidRPr="00BF6D57" w:rsidRDefault="004F7D37" w:rsidP="00240D0E">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In discussing international bribery specifically, Nichols and Robertson echo the tipping point idea:</w:t>
      </w:r>
    </w:p>
    <w:p w14:paraId="0141CB29" w14:textId="77777777" w:rsidR="004F7D37" w:rsidRPr="00BF6D57" w:rsidRDefault="004F7D37" w:rsidP="00C83BD3">
      <w:pPr>
        <w:spacing w:line="240" w:lineRule="auto"/>
        <w:rPr>
          <w:rFonts w:ascii="Times New Roman" w:hAnsi="Times New Roman" w:cs="Times New Roman"/>
          <w:sz w:val="24"/>
          <w:szCs w:val="24"/>
        </w:rPr>
      </w:pPr>
      <w:r w:rsidRPr="00BF6D57">
        <w:rPr>
          <w:rFonts w:ascii="Times New Roman" w:hAnsi="Times New Roman" w:cs="Times New Roman"/>
          <w:sz w:val="24"/>
          <w:szCs w:val="24"/>
        </w:rPr>
        <w:t xml:space="preserve"> </w:t>
      </w:r>
    </w:p>
    <w:p w14:paraId="541BA395" w14:textId="77777777" w:rsidR="004F7D37" w:rsidRPr="00BF6D57" w:rsidRDefault="004F7D37" w:rsidP="00C83BD3">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A widespread misconception of endemically corrupt polities is that virtually every person pays bribes on a regular basis.  In reality, even in endemically corrupt polities, the payment of bribes is not ubiquitous and many people avoid giving or taking bribes. Nonetheless, if people are frequently told that everyone else is engaging in bribery and that they live in a culture of bribery, people are susceptible to biases toward excusing or even justifying bribery.</w:t>
      </w:r>
      <w:r w:rsidRPr="00BF6D57">
        <w:rPr>
          <w:rStyle w:val="FootnoteReference"/>
          <w:rFonts w:ascii="Times New Roman" w:hAnsi="Times New Roman" w:cs="Times New Roman"/>
          <w:sz w:val="24"/>
          <w:szCs w:val="24"/>
        </w:rPr>
        <w:footnoteReference w:id="52"/>
      </w:r>
    </w:p>
    <w:p w14:paraId="435F741B" w14:textId="77777777" w:rsidR="004F7D37" w:rsidRPr="00BF6D57" w:rsidRDefault="004F7D37" w:rsidP="00C83BD3">
      <w:pPr>
        <w:spacing w:line="240" w:lineRule="auto"/>
        <w:rPr>
          <w:rFonts w:ascii="Times New Roman" w:hAnsi="Times New Roman" w:cs="Times New Roman"/>
          <w:b/>
          <w:bCs/>
          <w:sz w:val="24"/>
          <w:szCs w:val="24"/>
        </w:rPr>
      </w:pPr>
    </w:p>
    <w:p w14:paraId="3FF6011B" w14:textId="69D7BF7A" w:rsidR="004F7D37" w:rsidRPr="00BF6D57" w:rsidRDefault="004F7D37" w:rsidP="00C83BD3">
      <w:pPr>
        <w:spacing w:line="240" w:lineRule="auto"/>
        <w:rPr>
          <w:rFonts w:ascii="Times New Roman" w:hAnsi="Times New Roman" w:cs="Times New Roman"/>
          <w:b/>
          <w:bCs/>
          <w:sz w:val="24"/>
          <w:szCs w:val="24"/>
        </w:rPr>
      </w:pPr>
      <w:r w:rsidRPr="00BF6D57">
        <w:rPr>
          <w:rFonts w:ascii="Times New Roman" w:hAnsi="Times New Roman" w:cs="Times New Roman"/>
          <w:b/>
          <w:bCs/>
          <w:sz w:val="24"/>
          <w:szCs w:val="24"/>
        </w:rPr>
        <w:t>Real World Examples</w:t>
      </w:r>
    </w:p>
    <w:p w14:paraId="14D9A24F" w14:textId="000139C7" w:rsidR="004F7D37" w:rsidRPr="00BF6D57" w:rsidRDefault="004F7D37" w:rsidP="00C83BD3">
      <w:pPr>
        <w:spacing w:line="240" w:lineRule="auto"/>
        <w:rPr>
          <w:rFonts w:ascii="Times New Roman" w:hAnsi="Times New Roman" w:cs="Times New Roman"/>
          <w:b/>
          <w:bCs/>
          <w:sz w:val="24"/>
          <w:szCs w:val="24"/>
        </w:rPr>
      </w:pPr>
    </w:p>
    <w:p w14:paraId="0597BB25" w14:textId="243D4625"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While experiment on campuses are one thing, it is clear that these experiments reflect a real-world phenomenon.  A student chastised for illegally downloading music easily rationalized her actions in light of her peers’ actions: “I don’t think me [sic] alone is making that much of a difference by downloading.  When you think about it, everyone downloads.”</w:t>
      </w:r>
      <w:r w:rsidRPr="00BF6D57">
        <w:rPr>
          <w:rStyle w:val="FootnoteReference"/>
          <w:rFonts w:ascii="Times New Roman" w:hAnsi="Times New Roman" w:cs="Times New Roman"/>
          <w:sz w:val="24"/>
          <w:szCs w:val="24"/>
        </w:rPr>
        <w:footnoteReference w:id="53"/>
      </w:r>
    </w:p>
    <w:p w14:paraId="4271F284" w14:textId="0E87C980"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When officials at the Petrified Forest in Arizona faced rising amounts of pilfering by tourists who wanted souvenirs of their visit, they took action.  They posted a sign reporting the large amount of pilfering and asking guests not to pilfer.  But once visitors learned that there was a much pilfering going on, it seemed like the norm.  The sign’s impact?  Pilfering went up, not down.  It </w:t>
      </w:r>
      <w:r w:rsidRPr="00BF6D57">
        <w:rPr>
          <w:rFonts w:ascii="Times New Roman" w:hAnsi="Times New Roman" w:cs="Times New Roman"/>
          <w:i/>
          <w:sz w:val="24"/>
          <w:szCs w:val="24"/>
        </w:rPr>
        <w:t>tripled!</w:t>
      </w:r>
      <w:r w:rsidRPr="00BF6D57">
        <w:rPr>
          <w:rStyle w:val="FootnoteReference"/>
          <w:rFonts w:ascii="Times New Roman" w:hAnsi="Times New Roman" w:cs="Times New Roman"/>
          <w:sz w:val="24"/>
          <w:szCs w:val="24"/>
        </w:rPr>
        <w:footnoteReference w:id="54"/>
      </w:r>
      <w:r w:rsidRPr="00BF6D57">
        <w:rPr>
          <w:rFonts w:ascii="Times New Roman" w:hAnsi="Times New Roman" w:cs="Times New Roman"/>
          <w:sz w:val="24"/>
          <w:szCs w:val="24"/>
        </w:rPr>
        <w:t xml:space="preserve">  If everybody else is doing it, it seems like it must be okay.  Just ask Lance Armstrong.</w:t>
      </w:r>
    </w:p>
    <w:p w14:paraId="62A03F54" w14:textId="7B6814E9" w:rsidR="004F7D37" w:rsidRPr="00BF6D57" w:rsidRDefault="004F7D37" w:rsidP="003C4FD9">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Once I was hunting for a parking spot in downtown Austin, Texas--not always an easy task.  I thought I had struck gold when I saw four promising spaces, all empty.  Realizing that I might have wandered into “too good to be true” territory, I carefully read the sign and realized that the spaces were restricted—“Special event parking only.”  So, I paid the big bucks to park in a garage across the street and toddled off to eat a quick dinner with former ALSB president Frank Cross.  When I returned 45 minutes later, four cars were parked in the spots and all four were being towed.  It doesn’t take Sherlock Holmes to figure out what must have happened.  One person who was desperate, risk-seeking, or perhaps inattentive, parked in one of the spots.  Then someone else came along, saw the car, and concluded: “Hey, it must be ok.  Why else would that guy be parked there?”  Pretty soon, four cars were being towed.</w:t>
      </w:r>
    </w:p>
    <w:p w14:paraId="52A4C517" w14:textId="45AA5A5D" w:rsidR="004F7D37" w:rsidRPr="00BF6D57" w:rsidRDefault="004F7D37" w:rsidP="00DB6F80">
      <w:pPr>
        <w:spacing w:line="240" w:lineRule="auto"/>
        <w:ind w:left="720"/>
        <w:textAlignment w:val="baseline"/>
        <w:outlineLvl w:val="0"/>
        <w:rPr>
          <w:rFonts w:ascii="Times New Roman" w:hAnsi="Times New Roman" w:cs="Times New Roman"/>
          <w:b/>
          <w:sz w:val="24"/>
          <w:szCs w:val="24"/>
        </w:rPr>
      </w:pPr>
      <w:r w:rsidRPr="00BF6D57">
        <w:rPr>
          <w:rFonts w:ascii="Times New Roman" w:hAnsi="Times New Roman" w:cs="Times New Roman"/>
          <w:sz w:val="24"/>
          <w:szCs w:val="24"/>
        </w:rPr>
        <w:t xml:space="preserve"> </w:t>
      </w:r>
    </w:p>
    <w:p w14:paraId="20913CA1" w14:textId="23C2CCB8" w:rsidR="004F7D37" w:rsidRPr="00BF6D57" w:rsidRDefault="004F7D37"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Conformity Bias at Work in the Workplace</w:t>
      </w:r>
    </w:p>
    <w:p w14:paraId="3F39AFD0" w14:textId="77777777" w:rsidR="004F7D37" w:rsidRPr="00BF6D57" w:rsidRDefault="004F7D37" w:rsidP="00324310">
      <w:pPr>
        <w:spacing w:line="240" w:lineRule="auto"/>
        <w:ind w:firstLine="720"/>
        <w:rPr>
          <w:rFonts w:ascii="Times New Roman" w:hAnsi="Times New Roman" w:cs="Times New Roman"/>
          <w:sz w:val="24"/>
          <w:szCs w:val="24"/>
        </w:rPr>
      </w:pPr>
    </w:p>
    <w:p w14:paraId="602088DE" w14:textId="4F5C64EC"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Because people have evolved to take cues as to proper behavior from others, what is true on a bicycle, in a parking garage, or in a national park is also going to be true in a workplace where people will tend to take their cues as to proper behavior from co-workers.</w:t>
      </w:r>
      <w:r w:rsidRPr="00BF6D57">
        <w:rPr>
          <w:rStyle w:val="FootnoteReference"/>
          <w:rFonts w:ascii="Times New Roman" w:hAnsi="Times New Roman" w:cs="Times New Roman"/>
          <w:sz w:val="24"/>
          <w:szCs w:val="24"/>
        </w:rPr>
        <w:t xml:space="preserve"> </w:t>
      </w:r>
      <w:r w:rsidRPr="00BF6D57">
        <w:rPr>
          <w:rStyle w:val="FootnoteReference"/>
          <w:rFonts w:ascii="Times New Roman" w:hAnsi="Times New Roman" w:cs="Times New Roman"/>
          <w:sz w:val="24"/>
          <w:szCs w:val="24"/>
        </w:rPr>
        <w:footnoteReference w:id="55"/>
      </w:r>
      <w:r w:rsidRPr="00BF6D57">
        <w:rPr>
          <w:rFonts w:ascii="Times New Roman" w:hAnsi="Times New Roman" w:cs="Times New Roman"/>
          <w:sz w:val="24"/>
          <w:szCs w:val="24"/>
        </w:rPr>
        <w:t xml:space="preserve"> Back in the 1970s, Albert Bandura developed “social learning theory,”</w:t>
      </w:r>
      <w:r w:rsidRPr="00BF6D57">
        <w:rPr>
          <w:rStyle w:val="FootnoteReference"/>
          <w:rFonts w:ascii="Times New Roman" w:hAnsi="Times New Roman" w:cs="Times New Roman"/>
          <w:sz w:val="24"/>
          <w:szCs w:val="24"/>
        </w:rPr>
        <w:footnoteReference w:id="56"/>
      </w:r>
      <w:r w:rsidRPr="00BF6D57">
        <w:rPr>
          <w:rFonts w:ascii="Times New Roman" w:hAnsi="Times New Roman" w:cs="Times New Roman"/>
          <w:sz w:val="24"/>
          <w:szCs w:val="24"/>
        </w:rPr>
        <w:t xml:space="preserve"> and Gerald Salancik and Jeff Pfeffer conceived “social information process theory.”</w:t>
      </w:r>
      <w:r w:rsidRPr="00BF6D57">
        <w:rPr>
          <w:rStyle w:val="FootnoteReference"/>
          <w:rFonts w:ascii="Times New Roman" w:hAnsi="Times New Roman" w:cs="Times New Roman"/>
          <w:sz w:val="24"/>
          <w:szCs w:val="24"/>
        </w:rPr>
        <w:footnoteReference w:id="57"/>
      </w:r>
      <w:r w:rsidRPr="00BF6D57">
        <w:rPr>
          <w:rFonts w:ascii="Times New Roman" w:hAnsi="Times New Roman" w:cs="Times New Roman"/>
          <w:sz w:val="24"/>
          <w:szCs w:val="24"/>
        </w:rPr>
        <w:t xml:space="preserve">  Both support a conclusion emphasizing the importance of the conformity bias--that in a workplace, employees will look to others in their work environment to determine how to behave.</w:t>
      </w:r>
    </w:p>
    <w:p w14:paraId="37E4A2C3" w14:textId="314A63B3"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These theories are borne out by studies showing, for example, that the conformity bias causes actions like rudeness to be “contagious,” spreading throughout the workplace.</w:t>
      </w:r>
      <w:r w:rsidRPr="00BF6D57">
        <w:rPr>
          <w:rStyle w:val="FootnoteReference"/>
          <w:rFonts w:ascii="Times New Roman" w:hAnsi="Times New Roman" w:cs="Times New Roman"/>
          <w:sz w:val="24"/>
          <w:szCs w:val="24"/>
        </w:rPr>
        <w:footnoteReference w:id="58"/>
      </w:r>
      <w:r w:rsidRPr="00BF6D57">
        <w:rPr>
          <w:rFonts w:ascii="Times New Roman" w:hAnsi="Times New Roman" w:cs="Times New Roman"/>
          <w:sz w:val="24"/>
          <w:szCs w:val="24"/>
        </w:rPr>
        <w:t xml:space="preserve">  The same is true with other, more serious forms of antisocial behavior.  Unfortunately, this means that if employees observe their co-workers acting unethically, they themselves are much more likely to act unethically than if they had not received this signal.</w:t>
      </w:r>
      <w:r w:rsidRPr="00BF6D57">
        <w:rPr>
          <w:rStyle w:val="FootnoteReference"/>
          <w:rFonts w:ascii="Times New Roman" w:hAnsi="Times New Roman" w:cs="Times New Roman"/>
          <w:sz w:val="24"/>
          <w:szCs w:val="24"/>
        </w:rPr>
        <w:footnoteReference w:id="59"/>
      </w:r>
      <w:r w:rsidRPr="00BF6D57">
        <w:rPr>
          <w:rFonts w:ascii="Times New Roman" w:hAnsi="Times New Roman" w:cs="Times New Roman"/>
          <w:sz w:val="24"/>
          <w:szCs w:val="24"/>
        </w:rPr>
        <w:t xml:space="preserve"> </w:t>
      </w:r>
    </w:p>
    <w:p w14:paraId="7C75913B" w14:textId="5BD8E793" w:rsidR="004F7D37" w:rsidRPr="00BF6D57" w:rsidRDefault="004F7D37" w:rsidP="00324310">
      <w:pPr>
        <w:pStyle w:val="FootnoteText"/>
        <w:ind w:firstLine="720"/>
        <w:rPr>
          <w:rFonts w:ascii="Times New Roman" w:hAnsi="Times New Roman" w:cs="Times New Roman"/>
          <w:sz w:val="24"/>
          <w:szCs w:val="24"/>
        </w:rPr>
      </w:pPr>
      <w:r w:rsidRPr="00BF6D57">
        <w:rPr>
          <w:rFonts w:ascii="Times New Roman" w:hAnsi="Times New Roman" w:cs="Times New Roman"/>
          <w:sz w:val="24"/>
          <w:szCs w:val="24"/>
        </w:rPr>
        <w:t>Lamar Pierce and Jason Snyder found that as workers move from less ethical to more ethical environments (or vice versa) their own personal ethical practices tend to change, and their behavior quickly begins to mirror the ethical or unethical behavior of their new workplace.</w:t>
      </w:r>
      <w:r w:rsidRPr="00BF6D57">
        <w:rPr>
          <w:rStyle w:val="FootnoteReference"/>
          <w:rFonts w:ascii="Times New Roman" w:hAnsi="Times New Roman" w:cs="Times New Roman"/>
          <w:sz w:val="24"/>
          <w:szCs w:val="24"/>
        </w:rPr>
        <w:footnoteReference w:id="60"/>
      </w:r>
    </w:p>
    <w:p w14:paraId="45518EC0" w14:textId="77746949"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A corporate code, written in bold print on the finest paper, is as nothing when it runs up against a corrupt corporate culture.  The corporate culture will win every time.</w:t>
      </w:r>
      <w:r w:rsidRPr="00BF6D57">
        <w:rPr>
          <w:rStyle w:val="FootnoteReference"/>
          <w:rFonts w:ascii="Times New Roman" w:hAnsi="Times New Roman" w:cs="Times New Roman"/>
          <w:sz w:val="24"/>
          <w:szCs w:val="24"/>
        </w:rPr>
        <w:footnoteReference w:id="61"/>
      </w:r>
      <w:r w:rsidRPr="00BF6D57">
        <w:rPr>
          <w:rFonts w:ascii="Times New Roman" w:hAnsi="Times New Roman" w:cs="Times New Roman"/>
          <w:sz w:val="24"/>
          <w:szCs w:val="24"/>
        </w:rPr>
        <w:t xml:space="preserve">  “The moral authority of the normative reference group—in this case, fellow employees—far outweighs authority inscribed in organizational behavioral codes or societal laws and regulations.”</w:t>
      </w:r>
      <w:r w:rsidRPr="00BF6D57">
        <w:rPr>
          <w:rStyle w:val="FootnoteReference"/>
          <w:rFonts w:ascii="Times New Roman" w:hAnsi="Times New Roman" w:cs="Times New Roman"/>
          <w:sz w:val="24"/>
          <w:szCs w:val="24"/>
        </w:rPr>
        <w:footnoteReference w:id="62"/>
      </w:r>
      <w:r w:rsidRPr="00BF6D57">
        <w:rPr>
          <w:rFonts w:ascii="Times New Roman" w:hAnsi="Times New Roman" w:cs="Times New Roman"/>
          <w:sz w:val="24"/>
          <w:szCs w:val="24"/>
        </w:rPr>
        <w:t xml:space="preserve">  As psychologists Moore and Gino note:</w:t>
      </w:r>
    </w:p>
    <w:p w14:paraId="454C16C8" w14:textId="77777777"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54DB67DB" w14:textId="4774ACE3" w:rsidR="004F7D37" w:rsidRPr="00BF6D57" w:rsidRDefault="004F7D37" w:rsidP="00BB65D7">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 xml:space="preserve">The human need to belong makes it easier to successfully socialize individuals into unethical behavior.  An example of this is described in journalist [Michael] Lewis’ [1989] account [in his book </w:t>
      </w:r>
      <w:r w:rsidRPr="00BF6D57">
        <w:rPr>
          <w:rFonts w:ascii="Times New Roman" w:hAnsi="Times New Roman" w:cs="Times New Roman"/>
          <w:i/>
          <w:iCs/>
          <w:sz w:val="24"/>
          <w:szCs w:val="24"/>
        </w:rPr>
        <w:t>Liar’s Poker</w:t>
      </w:r>
      <w:r w:rsidRPr="00BF6D57">
        <w:rPr>
          <w:rFonts w:ascii="Times New Roman" w:hAnsi="Times New Roman" w:cs="Times New Roman"/>
          <w:sz w:val="24"/>
          <w:szCs w:val="24"/>
        </w:rPr>
        <w:t>] of being socialized into the sales culture at investment bank Salomon Brothers.  When he joined the firm, Lewis was informed that he could either fit in by becoming a ‘jammer,’ someone willing to unload whatever stocks would most benefit Salomon Brothers, regardless of their worth or benefit to the client, or to be labeled a ‘geek’ or a ‘fool’—that is, someone who behaves more ethically.  Given these options, it becomes clear why many chose to become jammers.”</w:t>
      </w:r>
      <w:r w:rsidRPr="00BF6D57">
        <w:rPr>
          <w:rStyle w:val="FootnoteReference"/>
          <w:rFonts w:ascii="Times New Roman" w:hAnsi="Times New Roman" w:cs="Times New Roman"/>
          <w:sz w:val="24"/>
          <w:szCs w:val="24"/>
        </w:rPr>
        <w:footnoteReference w:id="63"/>
      </w:r>
      <w:r w:rsidRPr="00BF6D57">
        <w:rPr>
          <w:rFonts w:ascii="Times New Roman" w:hAnsi="Times New Roman" w:cs="Times New Roman"/>
          <w:sz w:val="24"/>
          <w:szCs w:val="24"/>
        </w:rPr>
        <w:t xml:space="preserve"> </w:t>
      </w:r>
    </w:p>
    <w:p w14:paraId="1FB480DB" w14:textId="77777777" w:rsidR="004F7D37" w:rsidRPr="00BF6D57" w:rsidRDefault="004F7D37" w:rsidP="00117284">
      <w:pPr>
        <w:spacing w:line="240" w:lineRule="auto"/>
        <w:rPr>
          <w:rFonts w:ascii="Times New Roman" w:hAnsi="Times New Roman" w:cs="Times New Roman"/>
          <w:sz w:val="24"/>
          <w:szCs w:val="24"/>
        </w:rPr>
      </w:pPr>
    </w:p>
    <w:p w14:paraId="676ACF74" w14:textId="773ACA9F" w:rsidR="004F7D37" w:rsidRPr="00BF6D57" w:rsidRDefault="004F7D37" w:rsidP="00117284">
      <w:pPr>
        <w:spacing w:line="240" w:lineRule="auto"/>
        <w:rPr>
          <w:rFonts w:ascii="Times New Roman" w:hAnsi="Times New Roman" w:cs="Times New Roman"/>
          <w:b/>
          <w:bCs/>
          <w:sz w:val="24"/>
          <w:szCs w:val="24"/>
        </w:rPr>
      </w:pPr>
      <w:r w:rsidRPr="00BF6D57">
        <w:rPr>
          <w:rFonts w:ascii="Times New Roman" w:hAnsi="Times New Roman" w:cs="Times New Roman"/>
          <w:b/>
          <w:bCs/>
          <w:sz w:val="24"/>
          <w:szCs w:val="24"/>
        </w:rPr>
        <w:t>Let’s All Go to Jail</w:t>
      </w:r>
    </w:p>
    <w:p w14:paraId="257C3AD6" w14:textId="29E9EDFF" w:rsidR="004F7D37" w:rsidRPr="00BF6D57" w:rsidRDefault="004F7D37" w:rsidP="00117284">
      <w:pPr>
        <w:spacing w:line="240" w:lineRule="auto"/>
        <w:rPr>
          <w:rFonts w:ascii="Times New Roman" w:hAnsi="Times New Roman" w:cs="Times New Roman"/>
          <w:sz w:val="24"/>
          <w:szCs w:val="24"/>
        </w:rPr>
      </w:pPr>
    </w:p>
    <w:p w14:paraId="2467C38C" w14:textId="7F9AB2D8"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People go to jail because of the conformity bias.  David Luban has argued that “[t]he desire to fit in with those around us helps explain how lower-level employees, such as lawyers and accountants, become fatally implicated in corporate wrongdoing.”</w:t>
      </w:r>
      <w:r w:rsidRPr="00BF6D57">
        <w:rPr>
          <w:rStyle w:val="FootnoteReference"/>
          <w:rFonts w:ascii="Times New Roman" w:hAnsi="Times New Roman" w:cs="Times New Roman"/>
          <w:sz w:val="24"/>
          <w:szCs w:val="24"/>
        </w:rPr>
        <w:footnoteReference w:id="64"/>
      </w:r>
      <w:r w:rsidRPr="00BF6D57">
        <w:rPr>
          <w:rFonts w:ascii="Times New Roman" w:hAnsi="Times New Roman" w:cs="Times New Roman"/>
          <w:sz w:val="24"/>
          <w:szCs w:val="24"/>
        </w:rPr>
        <w:t xml:space="preserve">  And it is not just low-level employees.  </w:t>
      </w:r>
    </w:p>
    <w:p w14:paraId="3655F8A4" w14:textId="3E141B4A" w:rsidR="004F7D37" w:rsidRPr="00BF6D57" w:rsidRDefault="004F7D37" w:rsidP="00942192">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Professor Suh and her colleagues interviewed C-Suite executives who had been imprisoned for financial wrongs in an attempt to determine why they had done what they had done.  The conformity bias popped up over and over again.  An imprisoned former CAO given the pseudonym “Joe,” said:  </w:t>
      </w:r>
    </w:p>
    <w:p w14:paraId="1B308F29" w14:textId="0DED7BFF"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30F0DABB" w14:textId="77777777" w:rsidR="004F7D37" w:rsidRPr="00BF6D57" w:rsidRDefault="004F7D37" w:rsidP="00324310">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The justification in my mind was that it was more or less aggressive accounting, creative accounting, and had been going on before my time and those involved were praised and rewarded.  They were considered true, pushing the envelope, you were expected to do so, um, it was the culture.  You expect…you were expected to do it.</w:t>
      </w:r>
      <w:r w:rsidRPr="00BF6D57">
        <w:rPr>
          <w:rStyle w:val="FootnoteReference"/>
          <w:rFonts w:ascii="Times New Roman" w:hAnsi="Times New Roman" w:cs="Times New Roman"/>
          <w:sz w:val="24"/>
          <w:szCs w:val="24"/>
        </w:rPr>
        <w:footnoteReference w:id="65"/>
      </w:r>
    </w:p>
    <w:p w14:paraId="230412AD" w14:textId="77777777" w:rsidR="004F7D37" w:rsidRPr="00BF6D57" w:rsidRDefault="004F7D37" w:rsidP="00117284">
      <w:pPr>
        <w:spacing w:line="240" w:lineRule="auto"/>
        <w:rPr>
          <w:rFonts w:ascii="Times New Roman" w:hAnsi="Times New Roman" w:cs="Times New Roman"/>
          <w:sz w:val="24"/>
          <w:szCs w:val="24"/>
        </w:rPr>
      </w:pPr>
    </w:p>
    <w:p w14:paraId="6E4D290C" w14:textId="4B7CFF1A"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“Elliot,” also a C-Suiter, told Suh and co-authors a similar story.  According to the academics:</w:t>
      </w:r>
    </w:p>
    <w:p w14:paraId="212CA606" w14:textId="77777777" w:rsidR="004F7D37" w:rsidRPr="00BF6D57" w:rsidRDefault="004F7D37" w:rsidP="00117284">
      <w:pPr>
        <w:spacing w:line="240" w:lineRule="auto"/>
        <w:rPr>
          <w:rFonts w:ascii="Times New Roman" w:hAnsi="Times New Roman" w:cs="Times New Roman"/>
          <w:sz w:val="24"/>
          <w:szCs w:val="24"/>
        </w:rPr>
      </w:pPr>
    </w:p>
    <w:p w14:paraId="48EA06FA" w14:textId="29DF9F34"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Elliot realized the company was being overly aggressive with annual budget planning and used accounting practices to cover losses associated with questionable business dealings.  He recalled that there was always pressure on his business unit to produce earnings and that accountants across units were under pressure to restructure transactions around accounting methods, paying more attention to form over substance.  Elliot’s recollections suggest that he looked to organizational cues for guidance on appropriate reporting behavior and gradually acclimated to the company’s culture.</w:t>
      </w:r>
      <w:r w:rsidRPr="00BF6D57">
        <w:rPr>
          <w:rStyle w:val="FootnoteReference"/>
          <w:rFonts w:ascii="Times New Roman" w:hAnsi="Times New Roman" w:cs="Times New Roman"/>
          <w:sz w:val="24"/>
          <w:szCs w:val="24"/>
        </w:rPr>
        <w:footnoteReference w:id="66"/>
      </w:r>
    </w:p>
    <w:p w14:paraId="551A73A5" w14:textId="77777777" w:rsidR="004F7D37" w:rsidRPr="00BF6D57" w:rsidRDefault="004F7D37" w:rsidP="00117284">
      <w:pPr>
        <w:spacing w:line="240" w:lineRule="auto"/>
        <w:textAlignment w:val="baseline"/>
        <w:outlineLvl w:val="0"/>
        <w:rPr>
          <w:rFonts w:ascii="Times New Roman" w:hAnsi="Times New Roman" w:cs="Times New Roman"/>
          <w:b/>
          <w:sz w:val="24"/>
          <w:szCs w:val="24"/>
        </w:rPr>
      </w:pPr>
    </w:p>
    <w:p w14:paraId="2E29133E" w14:textId="77777777" w:rsidR="004F7D37" w:rsidRPr="00BF6D57" w:rsidRDefault="004F7D37" w:rsidP="00324310">
      <w:pPr>
        <w:spacing w:line="240" w:lineRule="auto"/>
        <w:ind w:firstLine="720"/>
        <w:textAlignment w:val="baseline"/>
        <w:outlineLvl w:val="0"/>
        <w:rPr>
          <w:rFonts w:ascii="Times New Roman" w:hAnsi="Times New Roman" w:cs="Times New Roman"/>
          <w:sz w:val="24"/>
          <w:szCs w:val="24"/>
        </w:rPr>
      </w:pPr>
      <w:r w:rsidRPr="00BF6D57">
        <w:rPr>
          <w:rFonts w:ascii="Times New Roman" w:hAnsi="Times New Roman" w:cs="Times New Roman"/>
          <w:sz w:val="24"/>
          <w:szCs w:val="24"/>
        </w:rPr>
        <w:t>Fred, a CFO who acceded to what he called “black accounting” explained his bad decisions in terms of the conformity bias as well:</w:t>
      </w:r>
    </w:p>
    <w:p w14:paraId="78D400DF" w14:textId="77777777" w:rsidR="004F7D37" w:rsidRPr="00BF6D57" w:rsidRDefault="004F7D37" w:rsidP="00117284">
      <w:pPr>
        <w:spacing w:line="240" w:lineRule="auto"/>
        <w:rPr>
          <w:rFonts w:ascii="Times New Roman" w:hAnsi="Times New Roman" w:cs="Times New Roman"/>
          <w:sz w:val="24"/>
          <w:szCs w:val="24"/>
        </w:rPr>
      </w:pPr>
    </w:p>
    <w:p w14:paraId="3D96395A" w14:textId="02EB4844"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 view this as total fraud, total…this was illegal this was wrong. I knew it, you know.  I could rationalize all the other things we did as…part of the game, but this was very distinctly wrong and I knew it. [,,,] I…I…I’m not a confrontational person. And I…my basic nature is not to confront people.</w:t>
      </w:r>
    </w:p>
    <w:p w14:paraId="4722FFD8" w14:textId="24BDEC9E"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…It’s almost…it’s almost like a teenager and peer pressure. A teenager will do things because of peer pressure.  They’ll smoke a cigarette or do whatever. Because they want to fit in, they want to be liked. And I think that was a lot of what motivated me.</w:t>
      </w:r>
      <w:r w:rsidRPr="00BF6D57">
        <w:rPr>
          <w:rStyle w:val="FootnoteReference"/>
          <w:rFonts w:ascii="Times New Roman" w:hAnsi="Times New Roman" w:cs="Times New Roman"/>
          <w:sz w:val="24"/>
          <w:szCs w:val="24"/>
        </w:rPr>
        <w:footnoteReference w:id="67"/>
      </w:r>
    </w:p>
    <w:p w14:paraId="61411C45" w14:textId="7C1BE120" w:rsidR="004F7D37" w:rsidRPr="00BF6D57" w:rsidRDefault="004F7D37" w:rsidP="00117284">
      <w:pPr>
        <w:spacing w:line="240" w:lineRule="auto"/>
        <w:rPr>
          <w:rFonts w:ascii="Times New Roman" w:hAnsi="Times New Roman" w:cs="Times New Roman"/>
          <w:sz w:val="24"/>
          <w:szCs w:val="24"/>
        </w:rPr>
      </w:pPr>
    </w:p>
    <w:p w14:paraId="3CFD120A" w14:textId="35A63463" w:rsidR="004F7D37" w:rsidRPr="00BF6D57" w:rsidRDefault="004F7D37"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The Conformity Bias’s Contribution to Major Scandals</w:t>
      </w:r>
    </w:p>
    <w:p w14:paraId="44347DB3" w14:textId="77777777" w:rsidR="004F7D37" w:rsidRPr="00BF6D57" w:rsidRDefault="004F7D37" w:rsidP="00117284">
      <w:pPr>
        <w:spacing w:line="240" w:lineRule="auto"/>
        <w:rPr>
          <w:rFonts w:ascii="Times New Roman" w:hAnsi="Times New Roman" w:cs="Times New Roman"/>
          <w:sz w:val="24"/>
          <w:szCs w:val="24"/>
        </w:rPr>
      </w:pPr>
    </w:p>
    <w:p w14:paraId="782BB78F" w14:textId="1246795F"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In light of what has come so far, it should come as no surprise that the conformity bias is a frequent contributor to major business and other scandals.  </w:t>
      </w:r>
    </w:p>
    <w:p w14:paraId="7BA3EA6E" w14:textId="77777777" w:rsidR="004F7D37" w:rsidRPr="00BF6D57" w:rsidRDefault="004F7D37" w:rsidP="00117284">
      <w:pPr>
        <w:spacing w:line="240" w:lineRule="auto"/>
        <w:rPr>
          <w:rFonts w:ascii="Times New Roman" w:hAnsi="Times New Roman" w:cs="Times New Roman"/>
          <w:sz w:val="24"/>
          <w:szCs w:val="24"/>
        </w:rPr>
      </w:pPr>
    </w:p>
    <w:p w14:paraId="53440325" w14:textId="77777777" w:rsidR="004F7D37" w:rsidRPr="00BF6D57" w:rsidRDefault="004F7D37" w:rsidP="00117284">
      <w:pPr>
        <w:spacing w:line="240" w:lineRule="auto"/>
        <w:ind w:firstLine="720"/>
        <w:rPr>
          <w:rFonts w:ascii="Times New Roman" w:hAnsi="Times New Roman" w:cs="Times New Roman"/>
          <w:b/>
          <w:bCs/>
          <w:iCs/>
          <w:sz w:val="24"/>
          <w:szCs w:val="24"/>
        </w:rPr>
      </w:pPr>
      <w:r w:rsidRPr="00BF6D57">
        <w:rPr>
          <w:rFonts w:ascii="Times New Roman" w:hAnsi="Times New Roman" w:cs="Times New Roman"/>
          <w:b/>
          <w:bCs/>
          <w:iCs/>
          <w:sz w:val="24"/>
          <w:szCs w:val="24"/>
        </w:rPr>
        <w:t>Enron</w:t>
      </w:r>
    </w:p>
    <w:p w14:paraId="36BD9594" w14:textId="77777777" w:rsidR="004F7D37" w:rsidRPr="00BF6D57" w:rsidRDefault="004F7D37" w:rsidP="00117284">
      <w:pPr>
        <w:spacing w:line="240" w:lineRule="auto"/>
        <w:rPr>
          <w:rFonts w:ascii="Times New Roman" w:hAnsi="Times New Roman" w:cs="Times New Roman"/>
          <w:i/>
          <w:sz w:val="24"/>
          <w:szCs w:val="24"/>
        </w:rPr>
      </w:pPr>
    </w:p>
    <w:p w14:paraId="1A5C4E15" w14:textId="48017F66" w:rsidR="004F7D37" w:rsidRPr="00BF6D57" w:rsidRDefault="004F7D37" w:rsidP="00C16F3A">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Consider Enron.  It had a fine corporate code of ethics, the RICE code.  The letters stood for Respect, Integrity, Communication, and Excellence.  They just didn’t stand for reality.</w:t>
      </w:r>
      <w:r w:rsidRPr="00BF6D57">
        <w:rPr>
          <w:rStyle w:val="FootnoteReference"/>
          <w:rFonts w:ascii="Times New Roman" w:hAnsi="Times New Roman" w:cs="Times New Roman"/>
          <w:sz w:val="24"/>
          <w:szCs w:val="24"/>
        </w:rPr>
        <w:footnoteReference w:id="68"/>
      </w:r>
      <w:r w:rsidRPr="00BF6D57">
        <w:rPr>
          <w:rFonts w:ascii="Times New Roman" w:hAnsi="Times New Roman" w:cs="Times New Roman"/>
          <w:sz w:val="24"/>
          <w:szCs w:val="24"/>
        </w:rPr>
        <w:t xml:space="preserve">  The culture that Ken Lay and Jeff Skilling cultivated had everything to do with innovation and profit making and almost nothing to do with ethics.  One Enron employee highlighted the impact of the conformity bias on his actions: </w:t>
      </w:r>
    </w:p>
    <w:p w14:paraId="02E6642E" w14:textId="77777777" w:rsidR="004F7D37" w:rsidRPr="00BF6D57" w:rsidRDefault="004F7D37" w:rsidP="00117284">
      <w:pPr>
        <w:spacing w:line="240" w:lineRule="auto"/>
        <w:rPr>
          <w:rFonts w:ascii="Times New Roman" w:hAnsi="Times New Roman" w:cs="Times New Roman"/>
          <w:sz w:val="24"/>
          <w:szCs w:val="24"/>
        </w:rPr>
      </w:pPr>
    </w:p>
    <w:p w14:paraId="64DE4193" w14:textId="6B4A2012"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If your boss was [fudging earnings], and you never worked anywhere else, you just assume that everybody fudges earnings….Once you get there and you realize how it was, do you stand up and lose your job?  It was scary.  It was easy to get into “Well, everybody else is doing it, so maybe it isn’t so bad.”</w:t>
      </w:r>
      <w:r w:rsidRPr="00BF6D57">
        <w:rPr>
          <w:rStyle w:val="FootnoteReference"/>
          <w:rFonts w:ascii="Times New Roman" w:hAnsi="Times New Roman" w:cs="Times New Roman"/>
          <w:sz w:val="24"/>
          <w:szCs w:val="24"/>
        </w:rPr>
        <w:footnoteReference w:id="69"/>
      </w:r>
    </w:p>
    <w:p w14:paraId="3BA1C5DF" w14:textId="77777777" w:rsidR="004F7D37" w:rsidRPr="00BF6D57" w:rsidRDefault="004F7D37" w:rsidP="00117284">
      <w:pPr>
        <w:spacing w:line="240" w:lineRule="auto"/>
        <w:rPr>
          <w:rFonts w:ascii="Times New Roman" w:hAnsi="Times New Roman" w:cs="Times New Roman"/>
          <w:sz w:val="24"/>
          <w:szCs w:val="24"/>
        </w:rPr>
      </w:pPr>
    </w:p>
    <w:p w14:paraId="01312CC6" w14:textId="64E65152" w:rsidR="004F7D37" w:rsidRPr="00BF6D57" w:rsidRDefault="004F7D37" w:rsidP="00117284">
      <w:pPr>
        <w:spacing w:line="240" w:lineRule="auto"/>
        <w:rPr>
          <w:rFonts w:ascii="Times New Roman" w:hAnsi="Times New Roman" w:cs="Times New Roman"/>
          <w:b/>
          <w:bCs/>
          <w:iCs/>
          <w:sz w:val="24"/>
          <w:szCs w:val="24"/>
        </w:rPr>
      </w:pPr>
      <w:r w:rsidRPr="00BF6D57">
        <w:rPr>
          <w:rFonts w:ascii="Times New Roman" w:hAnsi="Times New Roman" w:cs="Times New Roman"/>
          <w:sz w:val="24"/>
          <w:szCs w:val="24"/>
        </w:rPr>
        <w:tab/>
      </w:r>
      <w:r w:rsidRPr="00BF6D57">
        <w:rPr>
          <w:rFonts w:ascii="Times New Roman" w:hAnsi="Times New Roman" w:cs="Times New Roman"/>
          <w:b/>
          <w:bCs/>
          <w:iCs/>
          <w:sz w:val="24"/>
          <w:szCs w:val="24"/>
        </w:rPr>
        <w:t>National Australia Bank</w:t>
      </w:r>
    </w:p>
    <w:p w14:paraId="68132680" w14:textId="77777777" w:rsidR="004F7D37" w:rsidRPr="00BF6D57" w:rsidRDefault="004F7D37" w:rsidP="00117284">
      <w:pPr>
        <w:spacing w:line="240" w:lineRule="auto"/>
        <w:rPr>
          <w:rFonts w:ascii="Times New Roman" w:hAnsi="Times New Roman" w:cs="Times New Roman"/>
          <w:sz w:val="24"/>
          <w:szCs w:val="24"/>
        </w:rPr>
      </w:pPr>
    </w:p>
    <w:p w14:paraId="708849F0" w14:textId="0C6A60E0" w:rsidR="004F7D37" w:rsidRPr="00BF6D57" w:rsidRDefault="004F7D37" w:rsidP="00C16F3A">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In Australia, there was a huge scandal at the options desk of the National Australia Bank (NAB).  One of the employees later wrote: </w:t>
      </w:r>
    </w:p>
    <w:p w14:paraId="37895FFE" w14:textId="77777777" w:rsidR="004F7D37" w:rsidRPr="00BF6D57" w:rsidRDefault="004F7D37" w:rsidP="00117284">
      <w:pPr>
        <w:spacing w:line="240" w:lineRule="auto"/>
        <w:rPr>
          <w:rFonts w:ascii="Times New Roman" w:hAnsi="Times New Roman" w:cs="Times New Roman"/>
          <w:sz w:val="24"/>
          <w:szCs w:val="24"/>
        </w:rPr>
      </w:pPr>
    </w:p>
    <w:p w14:paraId="2C346B04" w14:textId="4B1547B0"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With the benefit of hindsight, it was quite clear that during my time in the currency options business at the NAB, the situational forces at play made certain individuals (including myself) behave in ways which those closest to us would have considered to be totally out of character. We all, some of us more than others, adopted the immoral social norms that emerged in the business. … It is this backdrop that provides groups with a cult-like appearance—dysfunctional social norms and an insular group dynamic that gives group members little choice but to embrace the prevailing norm.</w:t>
      </w:r>
      <w:r w:rsidRPr="00BF6D57">
        <w:rPr>
          <w:rStyle w:val="FootnoteReference"/>
          <w:rFonts w:ascii="Times New Roman" w:hAnsi="Times New Roman" w:cs="Times New Roman"/>
          <w:sz w:val="24"/>
          <w:szCs w:val="24"/>
        </w:rPr>
        <w:footnoteReference w:id="70"/>
      </w:r>
    </w:p>
    <w:p w14:paraId="71FA46D3" w14:textId="77777777"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1BE842EF" w14:textId="6C2C48C8" w:rsidR="004F7D37" w:rsidRPr="00BF6D57" w:rsidRDefault="004F7D37" w:rsidP="00117284">
      <w:pPr>
        <w:spacing w:line="240" w:lineRule="auto"/>
        <w:rPr>
          <w:rFonts w:ascii="Times New Roman" w:hAnsi="Times New Roman" w:cs="Times New Roman"/>
          <w:i/>
          <w:sz w:val="24"/>
          <w:szCs w:val="24"/>
        </w:rPr>
      </w:pPr>
      <w:r w:rsidRPr="00BF6D57">
        <w:rPr>
          <w:rFonts w:ascii="Times New Roman" w:hAnsi="Times New Roman" w:cs="Times New Roman"/>
          <w:sz w:val="24"/>
          <w:szCs w:val="24"/>
        </w:rPr>
        <w:tab/>
      </w:r>
      <w:r w:rsidRPr="00BF6D57">
        <w:rPr>
          <w:rFonts w:ascii="Times New Roman" w:hAnsi="Times New Roman" w:cs="Times New Roman"/>
          <w:b/>
          <w:bCs/>
          <w:sz w:val="24"/>
          <w:szCs w:val="24"/>
        </w:rPr>
        <w:t>Bogus Tax Shelters</w:t>
      </w:r>
    </w:p>
    <w:p w14:paraId="37BD73BF" w14:textId="77777777" w:rsidR="004F7D37" w:rsidRPr="00BF6D57" w:rsidRDefault="004F7D37" w:rsidP="00117284">
      <w:pPr>
        <w:spacing w:line="240" w:lineRule="auto"/>
        <w:rPr>
          <w:rFonts w:ascii="Times New Roman" w:hAnsi="Times New Roman" w:cs="Times New Roman"/>
          <w:sz w:val="24"/>
          <w:szCs w:val="24"/>
        </w:rPr>
      </w:pPr>
    </w:p>
    <w:p w14:paraId="297C0CB5" w14:textId="382327DF"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 conformity bias also contributed to the rash of bogus tax shelters that were created around the turn of the century:</w:t>
      </w:r>
    </w:p>
    <w:p w14:paraId="17003F91" w14:textId="77777777" w:rsidR="004F7D37" w:rsidRPr="00BF6D57" w:rsidRDefault="004F7D37" w:rsidP="00117284">
      <w:pPr>
        <w:spacing w:line="240" w:lineRule="auto"/>
        <w:rPr>
          <w:rFonts w:ascii="Times New Roman" w:hAnsi="Times New Roman" w:cs="Times New Roman"/>
          <w:sz w:val="24"/>
          <w:szCs w:val="24"/>
        </w:rPr>
      </w:pPr>
    </w:p>
    <w:p w14:paraId="7F935FE9" w14:textId="77777777"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The view among many tax professionals that shelter activity was unproblematic was reinforced by the fact that other prestigious firms were involved.  For some participants “everyone else is doing it” meant that as a practical matter their firm could engage in wrongdoing without being penalized.  For many others, however, the fact that other elite accounting firms—KPMG, Ernst &amp; Young, Arthur Andersen, BDO Seidman—were marketing tax shelters was a clear indication that there was nothing illegal or unethical about the activity."</w:t>
      </w:r>
      <w:r w:rsidRPr="00BF6D57">
        <w:rPr>
          <w:rStyle w:val="FootnoteReference"/>
          <w:rFonts w:ascii="Times New Roman" w:hAnsi="Times New Roman" w:cs="Times New Roman"/>
          <w:sz w:val="24"/>
          <w:szCs w:val="24"/>
        </w:rPr>
        <w:t xml:space="preserve"> </w:t>
      </w:r>
      <w:r w:rsidRPr="00BF6D57">
        <w:rPr>
          <w:rStyle w:val="FootnoteReference"/>
          <w:rFonts w:ascii="Times New Roman" w:hAnsi="Times New Roman" w:cs="Times New Roman"/>
          <w:sz w:val="24"/>
          <w:szCs w:val="24"/>
        </w:rPr>
        <w:footnoteReference w:id="71"/>
      </w:r>
      <w:r w:rsidRPr="00BF6D57">
        <w:rPr>
          <w:rFonts w:ascii="Times New Roman" w:hAnsi="Times New Roman" w:cs="Times New Roman"/>
          <w:sz w:val="24"/>
          <w:szCs w:val="24"/>
        </w:rPr>
        <w:t xml:space="preserve"> </w:t>
      </w:r>
    </w:p>
    <w:p w14:paraId="53D35D5D" w14:textId="096117DE" w:rsidR="004F7D37" w:rsidRPr="00BF6D57" w:rsidRDefault="004F7D37" w:rsidP="00117284">
      <w:pPr>
        <w:spacing w:line="240" w:lineRule="auto"/>
        <w:rPr>
          <w:rFonts w:ascii="Times New Roman" w:hAnsi="Times New Roman" w:cs="Times New Roman"/>
          <w:sz w:val="24"/>
          <w:szCs w:val="24"/>
        </w:rPr>
      </w:pPr>
    </w:p>
    <w:p w14:paraId="73F8A0C2" w14:textId="77777777" w:rsidR="004F7D37" w:rsidRPr="00BF6D57" w:rsidRDefault="004F7D37" w:rsidP="00117284">
      <w:pPr>
        <w:spacing w:line="240" w:lineRule="auto"/>
        <w:rPr>
          <w:rFonts w:ascii="Times New Roman" w:hAnsi="Times New Roman" w:cs="Times New Roman"/>
          <w:sz w:val="24"/>
          <w:szCs w:val="24"/>
        </w:rPr>
      </w:pPr>
    </w:p>
    <w:p w14:paraId="3E5AD4BD" w14:textId="0B940F17" w:rsidR="004F7D37" w:rsidRPr="00BF6D57" w:rsidRDefault="004F7D37" w:rsidP="00117284">
      <w:pPr>
        <w:spacing w:line="240" w:lineRule="auto"/>
        <w:rPr>
          <w:rFonts w:ascii="Times New Roman" w:hAnsi="Times New Roman" w:cs="Times New Roman"/>
          <w:i/>
          <w:sz w:val="24"/>
          <w:szCs w:val="24"/>
        </w:rPr>
      </w:pPr>
      <w:r w:rsidRPr="00BF6D57">
        <w:rPr>
          <w:rFonts w:ascii="Times New Roman" w:hAnsi="Times New Roman" w:cs="Times New Roman"/>
          <w:sz w:val="24"/>
          <w:szCs w:val="24"/>
        </w:rPr>
        <w:tab/>
      </w:r>
      <w:r w:rsidRPr="00BF6D57">
        <w:rPr>
          <w:rFonts w:ascii="Times New Roman" w:hAnsi="Times New Roman" w:cs="Times New Roman"/>
          <w:b/>
          <w:bCs/>
          <w:iCs/>
          <w:sz w:val="24"/>
          <w:szCs w:val="24"/>
        </w:rPr>
        <w:t>Wells Fargo</w:t>
      </w:r>
    </w:p>
    <w:p w14:paraId="24842EE9" w14:textId="77777777"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159F18E1" w14:textId="7F25EE89" w:rsidR="004F7D37" w:rsidRPr="00BF6D57" w:rsidRDefault="004F7D37" w:rsidP="00324310">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 Wells Fargo scandal which involved thousands of employees creating millions of bogus accounts for customers who did not authorize them, did not know about them, and did not need them—but did have to pay for them—has been attributed, in part, to the conformity bias.</w:t>
      </w:r>
      <w:r w:rsidRPr="00BF6D57">
        <w:rPr>
          <w:rStyle w:val="FootnoteReference"/>
          <w:rFonts w:ascii="Times New Roman" w:hAnsi="Times New Roman" w:cs="Times New Roman"/>
          <w:sz w:val="24"/>
          <w:szCs w:val="24"/>
        </w:rPr>
        <w:footnoteReference w:id="72"/>
      </w:r>
      <w:r w:rsidRPr="00BF6D57">
        <w:rPr>
          <w:rFonts w:ascii="Times New Roman" w:hAnsi="Times New Roman" w:cs="Times New Roman"/>
          <w:sz w:val="24"/>
          <w:szCs w:val="24"/>
        </w:rPr>
        <w:t xml:space="preserve">  Ultimately, Wells Fargo fired more than 5,300 employees for creating such false accounts.  It is unlikely that the bank hired 5,300 “rogue employees.”  It is much more likely that it created a corporate culture that encouraged such behavior and that these employees conformed to the culture, rather than to their own personal moral codes, as people are wont to do.</w:t>
      </w:r>
    </w:p>
    <w:p w14:paraId="6A20EF60" w14:textId="77777777" w:rsidR="004F7D37" w:rsidRPr="00BF6D57" w:rsidRDefault="004F7D37" w:rsidP="00117284">
      <w:pPr>
        <w:spacing w:line="240" w:lineRule="auto"/>
        <w:rPr>
          <w:rFonts w:ascii="Times New Roman" w:hAnsi="Times New Roman" w:cs="Times New Roman"/>
          <w:sz w:val="24"/>
          <w:szCs w:val="24"/>
        </w:rPr>
      </w:pPr>
    </w:p>
    <w:p w14:paraId="5E9F083F" w14:textId="751A7EAE" w:rsidR="004F7D37" w:rsidRPr="00BF6D57" w:rsidRDefault="004F7D37" w:rsidP="00117284">
      <w:pPr>
        <w:spacing w:line="240" w:lineRule="auto"/>
        <w:rPr>
          <w:rFonts w:ascii="Times New Roman" w:hAnsi="Times New Roman" w:cs="Times New Roman"/>
          <w:iCs/>
          <w:sz w:val="24"/>
          <w:szCs w:val="24"/>
        </w:rPr>
      </w:pPr>
      <w:r w:rsidRPr="00BF6D57">
        <w:rPr>
          <w:rFonts w:ascii="Times New Roman" w:hAnsi="Times New Roman" w:cs="Times New Roman"/>
          <w:sz w:val="24"/>
          <w:szCs w:val="24"/>
        </w:rPr>
        <w:tab/>
      </w:r>
      <w:r w:rsidRPr="00BF6D57">
        <w:rPr>
          <w:rFonts w:ascii="Times New Roman" w:hAnsi="Times New Roman" w:cs="Times New Roman"/>
          <w:b/>
          <w:bCs/>
          <w:iCs/>
          <w:sz w:val="24"/>
          <w:szCs w:val="24"/>
        </w:rPr>
        <w:t>Volkswagen</w:t>
      </w:r>
    </w:p>
    <w:p w14:paraId="139E8D80" w14:textId="77777777" w:rsidR="004F7D37" w:rsidRPr="00BF6D57" w:rsidRDefault="004F7D37" w:rsidP="00117284">
      <w:pPr>
        <w:spacing w:line="240" w:lineRule="auto"/>
        <w:rPr>
          <w:rFonts w:ascii="Times New Roman" w:hAnsi="Times New Roman" w:cs="Times New Roman"/>
          <w:sz w:val="24"/>
          <w:szCs w:val="24"/>
        </w:rPr>
      </w:pPr>
    </w:p>
    <w:p w14:paraId="0C8C2F1D" w14:textId="426283C9" w:rsidR="004F7D37" w:rsidRPr="00BF6D57" w:rsidRDefault="004F7D37" w:rsidP="007067C9">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 role of the conformity bias in the Volkswagen car emissions scandal has also been highlighted.  In describing a key meeting at VW, Ewing has written:</w:t>
      </w:r>
    </w:p>
    <w:p w14:paraId="612F4EBE" w14:textId="77777777" w:rsidR="004F7D37" w:rsidRPr="00BF6D57" w:rsidRDefault="004F7D37" w:rsidP="00117284">
      <w:pPr>
        <w:spacing w:line="240" w:lineRule="auto"/>
        <w:rPr>
          <w:rFonts w:ascii="Times New Roman" w:hAnsi="Times New Roman" w:cs="Times New Roman"/>
          <w:sz w:val="24"/>
          <w:szCs w:val="24"/>
        </w:rPr>
      </w:pPr>
    </w:p>
    <w:p w14:paraId="7B52675E" w14:textId="05AC8BF5"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 xml:space="preserve">The people in the conference room were aware that they were taking a big risk. There was an intense debate about whether to deploy the software. Some people had serious reservations.  They worried that the software could be detected by U.S. regulators and expose Volkswagen to legal problems.  Some of those present felt that the cheating was simply wrong.  Among them were idealists who truly believed they were working to build a cleaner engine. The idea of cheating was demoralizing; it was not what they had signed up for.  </w:t>
      </w:r>
      <w:r w:rsidRPr="00BF6D57">
        <w:rPr>
          <w:rFonts w:ascii="Times New Roman" w:hAnsi="Times New Roman" w:cs="Times New Roman"/>
          <w:i/>
          <w:sz w:val="24"/>
          <w:szCs w:val="24"/>
        </w:rPr>
        <w:t>Others argued that all the carmakers cheated.</w:t>
      </w:r>
      <w:r w:rsidRPr="00BF6D57">
        <w:rPr>
          <w:rFonts w:ascii="Times New Roman" w:hAnsi="Times New Roman" w:cs="Times New Roman"/>
          <w:sz w:val="24"/>
          <w:szCs w:val="24"/>
        </w:rPr>
        <w:t xml:space="preserve">  Volkswagen had to take shortcuts, too, or it wouldn’t be able to compete, they said.  At the end of the meeting, Krebs announced the decision, according to documents that later came to light. Build the defeat device. As the meeting broke up, he admonished the engineers not to get caught.</w:t>
      </w:r>
      <w:r w:rsidRPr="00BF6D57">
        <w:rPr>
          <w:rStyle w:val="FootnoteReference"/>
          <w:rFonts w:ascii="Times New Roman" w:hAnsi="Times New Roman" w:cs="Times New Roman"/>
          <w:sz w:val="24"/>
          <w:szCs w:val="24"/>
        </w:rPr>
        <w:footnoteReference w:id="73"/>
      </w:r>
    </w:p>
    <w:p w14:paraId="0CA043B6" w14:textId="77777777" w:rsidR="004F7D37" w:rsidRPr="00BF6D57" w:rsidRDefault="004F7D37" w:rsidP="00117284">
      <w:pPr>
        <w:spacing w:line="240" w:lineRule="auto"/>
        <w:rPr>
          <w:rFonts w:ascii="Times New Roman" w:hAnsi="Times New Roman" w:cs="Times New Roman"/>
          <w:sz w:val="24"/>
          <w:szCs w:val="24"/>
        </w:rPr>
      </w:pPr>
    </w:p>
    <w:p w14:paraId="16C7CE3D" w14:textId="6E90E496" w:rsidR="004F7D37" w:rsidRPr="00BF6D57" w:rsidRDefault="004F7D37" w:rsidP="004B793C">
      <w:pPr>
        <w:pStyle w:val="NormalWeb"/>
        <w:spacing w:before="0" w:beforeAutospacing="0" w:after="0" w:afterAutospacing="0"/>
        <w:jc w:val="both"/>
        <w:rPr>
          <w:b/>
          <w:bCs/>
          <w:iCs/>
        </w:rPr>
      </w:pPr>
      <w:r w:rsidRPr="00BF6D57">
        <w:tab/>
      </w:r>
      <w:r w:rsidRPr="00BF6D57">
        <w:rPr>
          <w:b/>
          <w:bCs/>
          <w:iCs/>
        </w:rPr>
        <w:t>General Motors</w:t>
      </w:r>
    </w:p>
    <w:p w14:paraId="4B79B2D9" w14:textId="77777777" w:rsidR="004F7D37" w:rsidRPr="00BF6D57" w:rsidRDefault="004F7D37" w:rsidP="00117284">
      <w:pPr>
        <w:spacing w:line="240" w:lineRule="auto"/>
        <w:rPr>
          <w:rFonts w:ascii="Times New Roman" w:hAnsi="Times New Roman" w:cs="Times New Roman"/>
          <w:i/>
          <w:sz w:val="24"/>
          <w:szCs w:val="24"/>
        </w:rPr>
      </w:pPr>
    </w:p>
    <w:p w14:paraId="7B94DF93" w14:textId="2EA9A0FD" w:rsidR="004F7D37" w:rsidRPr="00BF6D57" w:rsidRDefault="004F7D37" w:rsidP="00117284">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The conformity bias also likely played a role in GM’s faulty response to the faulty ignition switch scandal it suffered:</w:t>
      </w:r>
    </w:p>
    <w:p w14:paraId="3C91D13F" w14:textId="5829D3EF" w:rsidR="004F7D37" w:rsidRPr="00BF6D57" w:rsidRDefault="004F7D37" w:rsidP="002106FC">
      <w:pPr>
        <w:spacing w:line="240" w:lineRule="auto"/>
        <w:ind w:left="720" w:firstLine="720"/>
        <w:rPr>
          <w:rFonts w:ascii="Times New Roman" w:hAnsi="Times New Roman" w:cs="Times New Roman"/>
          <w:sz w:val="24"/>
          <w:szCs w:val="24"/>
        </w:rPr>
      </w:pPr>
    </w:p>
    <w:p w14:paraId="57B44A05" w14:textId="0C660C80" w:rsidR="004F7D37" w:rsidRPr="00BF6D57" w:rsidRDefault="004F7D37" w:rsidP="002106FC">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Then there were G.M.’s growing financial problems, which led to its bankruptcy just as the internal evidence of a significant problem was becoming clear.  Perhaps a sense of being a team player—of protecting the company—led some employees to keep quiet.</w:t>
      </w:r>
      <w:r w:rsidRPr="00BF6D57">
        <w:rPr>
          <w:rStyle w:val="FootnoteReference"/>
          <w:rFonts w:ascii="Times New Roman" w:hAnsi="Times New Roman" w:cs="Times New Roman"/>
          <w:sz w:val="24"/>
          <w:szCs w:val="24"/>
        </w:rPr>
        <w:footnoteReference w:id="74"/>
      </w:r>
    </w:p>
    <w:p w14:paraId="79C48DE4" w14:textId="04846229" w:rsidR="004F7D37" w:rsidRPr="00BF6D57" w:rsidRDefault="004F7D37" w:rsidP="002106FC">
      <w:pPr>
        <w:spacing w:line="240" w:lineRule="auto"/>
        <w:ind w:left="720"/>
        <w:rPr>
          <w:rFonts w:ascii="Times New Roman" w:hAnsi="Times New Roman" w:cs="Times New Roman"/>
          <w:sz w:val="24"/>
          <w:szCs w:val="24"/>
        </w:rPr>
      </w:pPr>
    </w:p>
    <w:p w14:paraId="65B67BF6" w14:textId="59183D19" w:rsidR="004F7D37" w:rsidRPr="00BF6D57" w:rsidRDefault="004F7D37" w:rsidP="00117284">
      <w:pPr>
        <w:spacing w:line="240" w:lineRule="auto"/>
        <w:rPr>
          <w:rFonts w:ascii="Times New Roman" w:hAnsi="Times New Roman" w:cs="Times New Roman"/>
          <w:i/>
          <w:sz w:val="24"/>
          <w:szCs w:val="24"/>
        </w:rPr>
      </w:pPr>
      <w:r w:rsidRPr="00BF6D57">
        <w:rPr>
          <w:rFonts w:ascii="Times New Roman" w:hAnsi="Times New Roman" w:cs="Times New Roman"/>
          <w:b/>
          <w:sz w:val="24"/>
          <w:szCs w:val="24"/>
        </w:rPr>
        <w:t>Conformity in the Workplace Is No Accident</w:t>
      </w:r>
    </w:p>
    <w:p w14:paraId="706D0A00" w14:textId="77777777" w:rsidR="004F7D37" w:rsidRPr="00BF6D57" w:rsidRDefault="004F7D37" w:rsidP="00117284">
      <w:pPr>
        <w:spacing w:line="240" w:lineRule="auto"/>
        <w:rPr>
          <w:rFonts w:ascii="Times New Roman" w:hAnsi="Times New Roman" w:cs="Times New Roman"/>
          <w:sz w:val="24"/>
          <w:szCs w:val="24"/>
        </w:rPr>
      </w:pPr>
    </w:p>
    <w:p w14:paraId="0BAD8A7B" w14:textId="51B55206" w:rsidR="004F7D37" w:rsidRPr="00BF6D57" w:rsidRDefault="004F7D37" w:rsidP="002106F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This is not just about a (lengthy) list of examples.  “In a survey of over 2,000 corporate executives in the United States, for example, nearly half reported working for organizations where they regularly feel the need to conform, while more than half said that people in their organization do not question the status quo.”</w:t>
      </w:r>
      <w:r w:rsidRPr="00BF6D57">
        <w:rPr>
          <w:rStyle w:val="FootnoteReference"/>
          <w:rFonts w:ascii="Times New Roman" w:hAnsi="Times New Roman" w:cs="Times New Roman"/>
          <w:sz w:val="24"/>
          <w:szCs w:val="24"/>
        </w:rPr>
        <w:footnoteReference w:id="75"/>
      </w:r>
    </w:p>
    <w:p w14:paraId="4326B008" w14:textId="05B6F2A0"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And this is no accident.  As Da Silveira notes:</w:t>
      </w:r>
    </w:p>
    <w:p w14:paraId="3E3BF4E1" w14:textId="77777777" w:rsidR="004F7D37" w:rsidRPr="00BF6D57" w:rsidRDefault="004F7D37" w:rsidP="00117284">
      <w:pPr>
        <w:spacing w:line="240" w:lineRule="auto"/>
        <w:rPr>
          <w:rFonts w:ascii="Times New Roman" w:hAnsi="Times New Roman" w:cs="Times New Roman"/>
          <w:sz w:val="24"/>
          <w:szCs w:val="24"/>
        </w:rPr>
      </w:pPr>
    </w:p>
    <w:p w14:paraId="1BA637F3" w14:textId="5AB5F0B6"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 xml:space="preserve">It is noteworthy that many companies actually seek to actively strengthen conformity as a valuable asset of the organization.  In the middle of the last century, for example, IBM’s then-CEO James Watson tried to create the so-called IBMers: ideally ‘interchangeable’ executives who were supposed to wear the same clothes, receive the same training, and adopt similar behavioral habits.  More recently, a book named </w:t>
      </w:r>
      <w:r w:rsidRPr="00BF6D57">
        <w:rPr>
          <w:rFonts w:ascii="Times New Roman" w:hAnsi="Times New Roman" w:cs="Times New Roman"/>
          <w:i/>
          <w:sz w:val="24"/>
          <w:szCs w:val="24"/>
        </w:rPr>
        <w:t>Final Accounting</w:t>
      </w:r>
      <w:r w:rsidRPr="00BF6D57">
        <w:rPr>
          <w:rFonts w:ascii="Times New Roman" w:hAnsi="Times New Roman" w:cs="Times New Roman"/>
          <w:sz w:val="24"/>
          <w:szCs w:val="24"/>
        </w:rPr>
        <w:t xml:space="preserve"> about Arthur Andersen (the accounting firm that collapsed in the early 20</w:t>
      </w:r>
      <w:r w:rsidR="00466C8B">
        <w:rPr>
          <w:rFonts w:ascii="Times New Roman" w:hAnsi="Times New Roman" w:cs="Times New Roman"/>
          <w:sz w:val="24"/>
          <w:szCs w:val="24"/>
        </w:rPr>
        <w:t>0</w:t>
      </w:r>
      <w:r w:rsidRPr="00BF6D57">
        <w:rPr>
          <w:rFonts w:ascii="Times New Roman" w:hAnsi="Times New Roman" w:cs="Times New Roman"/>
          <w:sz w:val="24"/>
          <w:szCs w:val="24"/>
        </w:rPr>
        <w:t>0s) reported that the company had a powerful set of social norms aimed at transforming new graduates who entered the firm into true “androids.”</w:t>
      </w:r>
      <w:r w:rsidRPr="00BF6D57">
        <w:rPr>
          <w:rStyle w:val="FootnoteReference"/>
          <w:rFonts w:ascii="Times New Roman" w:hAnsi="Times New Roman" w:cs="Times New Roman"/>
          <w:sz w:val="24"/>
          <w:szCs w:val="24"/>
        </w:rPr>
        <w:footnoteReference w:id="76"/>
      </w:r>
    </w:p>
    <w:p w14:paraId="52BD1FA5" w14:textId="77777777" w:rsidR="004F7D37" w:rsidRPr="00BF6D57" w:rsidRDefault="004F7D37" w:rsidP="00117284">
      <w:pPr>
        <w:spacing w:line="240" w:lineRule="auto"/>
        <w:rPr>
          <w:rFonts w:ascii="Times New Roman" w:hAnsi="Times New Roman" w:cs="Times New Roman"/>
          <w:sz w:val="24"/>
          <w:szCs w:val="24"/>
        </w:rPr>
      </w:pPr>
    </w:p>
    <w:p w14:paraId="5C21D77F" w14:textId="167A2D95" w:rsidR="004F7D37" w:rsidRPr="00BF6D57" w:rsidRDefault="004F7D37" w:rsidP="00117284">
      <w:pPr>
        <w:spacing w:line="240" w:lineRule="auto"/>
        <w:rPr>
          <w:rFonts w:ascii="Times New Roman" w:hAnsi="Times New Roman" w:cs="Times New Roman"/>
          <w:b/>
          <w:sz w:val="24"/>
          <w:szCs w:val="24"/>
        </w:rPr>
      </w:pPr>
      <w:r w:rsidRPr="00BF6D57">
        <w:rPr>
          <w:rFonts w:ascii="Times New Roman" w:hAnsi="Times New Roman" w:cs="Times New Roman"/>
          <w:b/>
          <w:sz w:val="24"/>
          <w:szCs w:val="24"/>
        </w:rPr>
        <w:t>Why Do Soldiers Torture and Commit Genocide?</w:t>
      </w:r>
    </w:p>
    <w:p w14:paraId="7108DFFC" w14:textId="5F95CEFD" w:rsidR="004F7D37" w:rsidRPr="00BF6D57" w:rsidRDefault="004F7D37" w:rsidP="00117284">
      <w:pPr>
        <w:spacing w:line="240" w:lineRule="auto"/>
        <w:rPr>
          <w:rFonts w:ascii="Times New Roman" w:hAnsi="Times New Roman" w:cs="Times New Roman"/>
          <w:iCs/>
          <w:sz w:val="24"/>
          <w:szCs w:val="24"/>
        </w:rPr>
      </w:pPr>
    </w:p>
    <w:p w14:paraId="34BFCCE0" w14:textId="2F468207"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iCs/>
          <w:sz w:val="24"/>
          <w:szCs w:val="24"/>
        </w:rPr>
        <w:tab/>
      </w:r>
      <w:r w:rsidRPr="00BF6D57">
        <w:rPr>
          <w:rFonts w:ascii="Times New Roman" w:hAnsi="Times New Roman" w:cs="Times New Roman"/>
          <w:sz w:val="24"/>
          <w:szCs w:val="24"/>
        </w:rPr>
        <w:t>An extreme example of the conformity bias comes from Police Battalion 101, a behind-the-lines force of older men used by the German military to keep the peace during World War II.  One day, their duties were expanded to executing 1,800 Jews—men, women, children, and babies.  It was a terrible day.  The men cried and vomited as they carried out the executions.  The men were given the opportunity to decline to participate, but almost none did.  The vast majority of the men took part in the mass murder.  Why?  They did so, it appears, largely because of “the pressure for conformity—the basic identification of men in uniform with their comrades and the strong urge not to separate themselves from the group by stepping out.”</w:t>
      </w:r>
      <w:r w:rsidRPr="00BF6D57">
        <w:rPr>
          <w:rStyle w:val="FootnoteReference"/>
          <w:rFonts w:ascii="Times New Roman" w:hAnsi="Times New Roman" w:cs="Times New Roman"/>
          <w:sz w:val="24"/>
          <w:szCs w:val="24"/>
        </w:rPr>
        <w:footnoteReference w:id="77"/>
      </w:r>
    </w:p>
    <w:p w14:paraId="3EF71F1C" w14:textId="09D80429" w:rsidR="004F7D37" w:rsidRPr="00BF6D57" w:rsidRDefault="004F7D37" w:rsidP="00117284">
      <w:pPr>
        <w:spacing w:line="240" w:lineRule="auto"/>
        <w:rPr>
          <w:rFonts w:ascii="Times New Roman" w:hAnsi="Times New Roman" w:cs="Times New Roman"/>
          <w:iCs/>
          <w:sz w:val="24"/>
          <w:szCs w:val="24"/>
        </w:rPr>
      </w:pPr>
      <w:r w:rsidRPr="00BF6D57">
        <w:rPr>
          <w:rFonts w:ascii="Times New Roman" w:hAnsi="Times New Roman" w:cs="Times New Roman"/>
          <w:sz w:val="24"/>
          <w:szCs w:val="24"/>
        </w:rPr>
        <w:tab/>
        <w:t>A killer during the Bosnian war admitted that many of the people he murdered were his former friends, but explained that he had to kill them to stay part of his Serbian community.</w:t>
      </w:r>
      <w:r w:rsidRPr="00BF6D57">
        <w:rPr>
          <w:rStyle w:val="FootnoteReference"/>
          <w:rFonts w:ascii="Times New Roman" w:hAnsi="Times New Roman" w:cs="Times New Roman"/>
          <w:sz w:val="24"/>
          <w:szCs w:val="24"/>
        </w:rPr>
        <w:footnoteReference w:id="78"/>
      </w:r>
    </w:p>
    <w:p w14:paraId="130AA891" w14:textId="0078FA84" w:rsidR="004F7D37" w:rsidRPr="00BF6D57" w:rsidRDefault="004F7D37" w:rsidP="00117284">
      <w:pPr>
        <w:spacing w:line="240" w:lineRule="auto"/>
        <w:rPr>
          <w:rFonts w:ascii="Times New Roman" w:hAnsi="Times New Roman" w:cs="Times New Roman"/>
          <w:iCs/>
          <w:sz w:val="24"/>
          <w:szCs w:val="24"/>
        </w:rPr>
      </w:pPr>
      <w:r w:rsidRPr="00BF6D57">
        <w:rPr>
          <w:rFonts w:ascii="Times New Roman" w:hAnsi="Times New Roman" w:cs="Times New Roman"/>
          <w:iCs/>
          <w:sz w:val="24"/>
          <w:szCs w:val="24"/>
        </w:rPr>
        <w:tab/>
        <w:t xml:space="preserve">When U.S. soldiers at the Abu Ghraib prison site in Iraq realized that they were committing acts of torture, they wanted to stop, but the conformity bias kept them going.  As one soldier later explained, they knew this was torture, </w:t>
      </w:r>
      <w:r w:rsidRPr="00BF6D57">
        <w:rPr>
          <w:rFonts w:ascii="Times New Roman" w:hAnsi="Times New Roman" w:cs="Times New Roman"/>
          <w:sz w:val="24"/>
          <w:szCs w:val="24"/>
        </w:rPr>
        <w:t>“[b]ut we still can’t bring ourselves to quit. We still don’t want to be seen as the type of people who aren’t cut out for doing their part. So we hang on for a little longer.”</w:t>
      </w:r>
      <w:r w:rsidRPr="00BF6D57">
        <w:rPr>
          <w:rStyle w:val="FootnoteReference"/>
          <w:rFonts w:ascii="Times New Roman" w:hAnsi="Times New Roman" w:cs="Times New Roman"/>
          <w:sz w:val="24"/>
          <w:szCs w:val="24"/>
        </w:rPr>
        <w:footnoteReference w:id="79"/>
      </w:r>
    </w:p>
    <w:p w14:paraId="54C15A07" w14:textId="18A79B75" w:rsidR="004F7D37" w:rsidRPr="00BF6D57" w:rsidRDefault="004F7D37" w:rsidP="00117284">
      <w:pPr>
        <w:spacing w:line="240" w:lineRule="auto"/>
        <w:rPr>
          <w:rFonts w:ascii="Times New Roman" w:hAnsi="Times New Roman" w:cs="Times New Roman"/>
          <w:iCs/>
          <w:sz w:val="24"/>
          <w:szCs w:val="24"/>
        </w:rPr>
      </w:pPr>
    </w:p>
    <w:p w14:paraId="28B62E2F" w14:textId="021DFD88" w:rsidR="004F7D37" w:rsidRPr="00BF6D57" w:rsidRDefault="004F7D37" w:rsidP="00117284">
      <w:pPr>
        <w:spacing w:line="240" w:lineRule="auto"/>
        <w:rPr>
          <w:rFonts w:ascii="Times New Roman" w:hAnsi="Times New Roman" w:cs="Times New Roman"/>
          <w:b/>
          <w:bCs/>
          <w:iCs/>
          <w:sz w:val="24"/>
          <w:szCs w:val="24"/>
        </w:rPr>
      </w:pPr>
      <w:r w:rsidRPr="00BF6D57">
        <w:rPr>
          <w:rFonts w:ascii="Times New Roman" w:hAnsi="Times New Roman" w:cs="Times New Roman"/>
          <w:b/>
          <w:bCs/>
          <w:iCs/>
          <w:sz w:val="24"/>
          <w:szCs w:val="24"/>
        </w:rPr>
        <w:t>Condoning Wrongdoing</w:t>
      </w:r>
    </w:p>
    <w:p w14:paraId="29AA2993" w14:textId="77777777" w:rsidR="004F7D37" w:rsidRPr="00BF6D57" w:rsidRDefault="004F7D37" w:rsidP="00117284">
      <w:pPr>
        <w:spacing w:line="240" w:lineRule="auto"/>
        <w:rPr>
          <w:rFonts w:ascii="Times New Roman" w:hAnsi="Times New Roman" w:cs="Times New Roman"/>
          <w:sz w:val="24"/>
          <w:szCs w:val="24"/>
        </w:rPr>
      </w:pPr>
    </w:p>
    <w:p w14:paraId="52944090" w14:textId="1C7DBCEA"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The conformity bias can lead employees not only to do bad things themselves, but to condone the bad deeds of others.  </w:t>
      </w:r>
    </w:p>
    <w:p w14:paraId="4FCF0376" w14:textId="77777777" w:rsidR="004F7D37" w:rsidRPr="00BF6D57" w:rsidRDefault="004F7D37" w:rsidP="00117284">
      <w:pPr>
        <w:spacing w:line="240" w:lineRule="auto"/>
        <w:rPr>
          <w:rFonts w:ascii="Times New Roman" w:hAnsi="Times New Roman" w:cs="Times New Roman"/>
          <w:sz w:val="24"/>
          <w:szCs w:val="24"/>
        </w:rPr>
      </w:pPr>
    </w:p>
    <w:p w14:paraId="53C4AFBD" w14:textId="572EA9A0" w:rsidR="004F7D37" w:rsidRPr="00BF6D57" w:rsidRDefault="004F7D37" w:rsidP="0011728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In addition to impairing intergroup relations, group-based morals may also encourage individuals to condone corrupt behavior.  When group concerns are made salient, people align their personal views with group consensus.  Moral hypocrisy has also been shown to extend to an individual’s in-group--people rationalize and justify immoral deeds committed by people in their group. This effect emerges even for arbitrary groups (such as people randomly assigned red shirts versus blue shirts), showing the power impact of group-based concerns on an individual’s moral judgment.</w:t>
      </w:r>
      <w:r w:rsidRPr="00BF6D57">
        <w:rPr>
          <w:rStyle w:val="FootnoteReference"/>
          <w:rFonts w:ascii="Times New Roman" w:hAnsi="Times New Roman" w:cs="Times New Roman"/>
          <w:sz w:val="24"/>
          <w:szCs w:val="24"/>
        </w:rPr>
        <w:footnoteReference w:id="80"/>
      </w:r>
    </w:p>
    <w:p w14:paraId="0009C366" w14:textId="77777777" w:rsidR="004F7D37" w:rsidRPr="00BF6D57" w:rsidRDefault="004F7D37" w:rsidP="00117284">
      <w:pPr>
        <w:spacing w:line="240" w:lineRule="auto"/>
        <w:rPr>
          <w:rFonts w:ascii="Times New Roman" w:hAnsi="Times New Roman" w:cs="Times New Roman"/>
          <w:sz w:val="24"/>
          <w:szCs w:val="24"/>
        </w:rPr>
      </w:pPr>
    </w:p>
    <w:p w14:paraId="1199CF1D" w14:textId="1166D258"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People who would rather sit silently by seldom blow the whistle.  One archival study of leaders in government found that as people rose in rank, they were less and less likely to engage in principled dissent by reporting unethical practices.  Instead, they identified more and more with their in-group.</w:t>
      </w:r>
      <w:r w:rsidRPr="00BF6D57">
        <w:rPr>
          <w:rStyle w:val="FootnoteReference"/>
          <w:rFonts w:ascii="Times New Roman" w:hAnsi="Times New Roman" w:cs="Times New Roman"/>
          <w:sz w:val="24"/>
          <w:szCs w:val="24"/>
        </w:rPr>
        <w:footnoteReference w:id="81"/>
      </w:r>
    </w:p>
    <w:p w14:paraId="49FCF5BE" w14:textId="77777777" w:rsidR="004F7D37" w:rsidRPr="00BF6D57" w:rsidRDefault="004F7D37" w:rsidP="006B2AC8">
      <w:pPr>
        <w:spacing w:line="240" w:lineRule="auto"/>
        <w:rPr>
          <w:rFonts w:ascii="Times New Roman" w:hAnsi="Times New Roman" w:cs="Times New Roman"/>
          <w:iCs/>
          <w:sz w:val="24"/>
          <w:szCs w:val="24"/>
        </w:rPr>
      </w:pPr>
    </w:p>
    <w:p w14:paraId="27FBE52D" w14:textId="2D023D78" w:rsidR="004F7D37" w:rsidRPr="00BF6D57" w:rsidRDefault="004F7D37" w:rsidP="006B2AC8">
      <w:pPr>
        <w:spacing w:line="240" w:lineRule="auto"/>
        <w:rPr>
          <w:rFonts w:ascii="Times New Roman" w:hAnsi="Times New Roman" w:cs="Times New Roman"/>
          <w:b/>
          <w:bCs/>
          <w:iCs/>
          <w:sz w:val="24"/>
          <w:szCs w:val="24"/>
        </w:rPr>
      </w:pPr>
      <w:r w:rsidRPr="00BF6D57">
        <w:rPr>
          <w:rFonts w:ascii="Times New Roman" w:hAnsi="Times New Roman" w:cs="Times New Roman"/>
          <w:b/>
          <w:bCs/>
          <w:iCs/>
          <w:sz w:val="24"/>
          <w:szCs w:val="24"/>
        </w:rPr>
        <w:t xml:space="preserve">Country Culture  </w:t>
      </w:r>
    </w:p>
    <w:p w14:paraId="0593A899" w14:textId="77777777" w:rsidR="004F7D37" w:rsidRPr="00BF6D57" w:rsidRDefault="004F7D37" w:rsidP="006B2AC8">
      <w:pPr>
        <w:spacing w:line="240" w:lineRule="auto"/>
        <w:rPr>
          <w:rFonts w:ascii="Times New Roman" w:hAnsi="Times New Roman" w:cs="Times New Roman"/>
          <w:sz w:val="24"/>
          <w:szCs w:val="24"/>
        </w:rPr>
      </w:pPr>
    </w:p>
    <w:p w14:paraId="0CB7A05F" w14:textId="22AD3FB1" w:rsidR="004F7D37" w:rsidRPr="00BF6D57" w:rsidRDefault="004F7D37" w:rsidP="006B2AC8">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 xml:space="preserve">The conformity bias even has country-level effects.  Many studies have been done.  </w:t>
      </w:r>
    </w:p>
    <w:p w14:paraId="7B90051F" w14:textId="77777777" w:rsidR="004F7D37" w:rsidRPr="00BF6D57" w:rsidRDefault="004F7D37" w:rsidP="006B2AC8">
      <w:pPr>
        <w:spacing w:line="240" w:lineRule="auto"/>
        <w:rPr>
          <w:rFonts w:ascii="Times New Roman" w:hAnsi="Times New Roman" w:cs="Times New Roman"/>
          <w:sz w:val="24"/>
          <w:szCs w:val="24"/>
        </w:rPr>
      </w:pPr>
    </w:p>
    <w:p w14:paraId="5F216155" w14:textId="77777777" w:rsidR="004F7D37" w:rsidRPr="00BF6D57" w:rsidRDefault="004F7D37" w:rsidP="006B2AC8">
      <w:pPr>
        <w:pStyle w:val="ListParagraph"/>
        <w:numPr>
          <w:ilvl w:val="0"/>
          <w:numId w:val="2"/>
        </w:numPr>
        <w:spacing w:line="240" w:lineRule="auto"/>
        <w:rPr>
          <w:rFonts w:ascii="Times New Roman" w:hAnsi="Times New Roman" w:cs="Times New Roman"/>
          <w:sz w:val="24"/>
          <w:szCs w:val="24"/>
        </w:rPr>
      </w:pPr>
      <w:r w:rsidRPr="00BF6D57">
        <w:rPr>
          <w:rFonts w:ascii="Times New Roman" w:hAnsi="Times New Roman" w:cs="Times New Roman"/>
          <w:sz w:val="24"/>
          <w:szCs w:val="24"/>
        </w:rPr>
        <w:t>The more corrupt a country, the more parking ticket violations their diplomats commit while serving in New York at the United Nations.</w:t>
      </w:r>
      <w:r w:rsidRPr="00BF6D57">
        <w:rPr>
          <w:rStyle w:val="FootnoteReference"/>
          <w:rFonts w:ascii="Times New Roman" w:hAnsi="Times New Roman" w:cs="Times New Roman"/>
          <w:sz w:val="24"/>
          <w:szCs w:val="24"/>
        </w:rPr>
        <w:footnoteReference w:id="82"/>
      </w:r>
    </w:p>
    <w:p w14:paraId="1E9FE973" w14:textId="77777777" w:rsidR="004F7D37" w:rsidRPr="00BF6D57" w:rsidRDefault="004F7D37" w:rsidP="006B2AC8">
      <w:pPr>
        <w:pStyle w:val="ListParagraph"/>
        <w:numPr>
          <w:ilvl w:val="0"/>
          <w:numId w:val="2"/>
        </w:numPr>
        <w:spacing w:line="240" w:lineRule="auto"/>
        <w:rPr>
          <w:rFonts w:ascii="Times New Roman" w:hAnsi="Times New Roman" w:cs="Times New Roman"/>
          <w:sz w:val="24"/>
          <w:szCs w:val="24"/>
        </w:rPr>
      </w:pPr>
      <w:r w:rsidRPr="00BF6D57">
        <w:rPr>
          <w:rFonts w:ascii="Times New Roman" w:hAnsi="Times New Roman" w:cs="Times New Roman"/>
          <w:sz w:val="24"/>
          <w:szCs w:val="24"/>
        </w:rPr>
        <w:t>Foreign-owned companies doing business in the U.S. evade more taxes if their home country is more corrupt.</w:t>
      </w:r>
      <w:r w:rsidRPr="00BF6D57">
        <w:rPr>
          <w:rStyle w:val="FootnoteReference"/>
          <w:rFonts w:ascii="Times New Roman" w:hAnsi="Times New Roman" w:cs="Times New Roman"/>
          <w:sz w:val="24"/>
          <w:szCs w:val="24"/>
        </w:rPr>
        <w:footnoteReference w:id="83"/>
      </w:r>
    </w:p>
    <w:p w14:paraId="77CBA602" w14:textId="77777777" w:rsidR="004F7D37" w:rsidRPr="00BF6D57" w:rsidRDefault="004F7D37" w:rsidP="006B2AC8">
      <w:pPr>
        <w:pStyle w:val="ListParagraph"/>
        <w:numPr>
          <w:ilvl w:val="0"/>
          <w:numId w:val="2"/>
        </w:numPr>
        <w:spacing w:line="240" w:lineRule="auto"/>
        <w:rPr>
          <w:rFonts w:ascii="Times New Roman" w:hAnsi="Times New Roman" w:cs="Times New Roman"/>
          <w:sz w:val="24"/>
          <w:szCs w:val="24"/>
        </w:rPr>
      </w:pPr>
      <w:r w:rsidRPr="00BF6D57">
        <w:rPr>
          <w:rFonts w:ascii="Times New Roman" w:hAnsi="Times New Roman" w:cs="Times New Roman"/>
          <w:sz w:val="24"/>
          <w:szCs w:val="24"/>
        </w:rPr>
        <w:t>Even after many years of unification, people from East Germany are much more selfish than people from West Germany, on average.</w:t>
      </w:r>
      <w:r w:rsidRPr="00BF6D57">
        <w:rPr>
          <w:rStyle w:val="FootnoteReference"/>
          <w:rFonts w:ascii="Times New Roman" w:hAnsi="Times New Roman" w:cs="Times New Roman"/>
          <w:sz w:val="24"/>
          <w:szCs w:val="24"/>
        </w:rPr>
        <w:footnoteReference w:id="84"/>
      </w:r>
    </w:p>
    <w:p w14:paraId="5AAC94A2" w14:textId="77777777" w:rsidR="004F7D37" w:rsidRPr="00BF6D57" w:rsidRDefault="004F7D37" w:rsidP="006B2AC8">
      <w:pPr>
        <w:spacing w:line="240" w:lineRule="auto"/>
        <w:rPr>
          <w:rFonts w:ascii="Times New Roman" w:hAnsi="Times New Roman" w:cs="Times New Roman"/>
          <w:sz w:val="24"/>
          <w:szCs w:val="24"/>
        </w:rPr>
      </w:pPr>
    </w:p>
    <w:p w14:paraId="29CEF913" w14:textId="6B71301B" w:rsidR="004F7D37" w:rsidRPr="00BF6D57" w:rsidRDefault="004F7D37" w:rsidP="006B2AC8">
      <w:pPr>
        <w:spacing w:line="240" w:lineRule="auto"/>
        <w:ind w:left="360"/>
        <w:rPr>
          <w:rFonts w:ascii="Times New Roman" w:hAnsi="Times New Roman" w:cs="Times New Roman"/>
          <w:sz w:val="24"/>
          <w:szCs w:val="24"/>
        </w:rPr>
      </w:pPr>
      <w:r w:rsidRPr="00BF6D57">
        <w:rPr>
          <w:rFonts w:ascii="Times New Roman" w:hAnsi="Times New Roman" w:cs="Times New Roman"/>
          <w:sz w:val="24"/>
          <w:szCs w:val="24"/>
        </w:rPr>
        <w:t xml:space="preserve">So, it should be unsurprising that students from countries that are more corrupt will, on average, cheat more when given the opportunity. </w:t>
      </w:r>
    </w:p>
    <w:p w14:paraId="043608CD" w14:textId="77777777" w:rsidR="004F7D37" w:rsidRPr="00BF6D57" w:rsidRDefault="004F7D37" w:rsidP="006B2AC8">
      <w:pPr>
        <w:spacing w:line="240" w:lineRule="auto"/>
        <w:ind w:left="360"/>
        <w:rPr>
          <w:rFonts w:ascii="Times New Roman" w:hAnsi="Times New Roman" w:cs="Times New Roman"/>
          <w:sz w:val="24"/>
          <w:szCs w:val="24"/>
        </w:rPr>
      </w:pPr>
    </w:p>
    <w:p w14:paraId="27FC4B1C" w14:textId="77777777" w:rsidR="004F7D37" w:rsidRPr="00BF6D57" w:rsidRDefault="004F7D37" w:rsidP="006B2AC8">
      <w:pPr>
        <w:pStyle w:val="ListParagraph"/>
        <w:numPr>
          <w:ilvl w:val="0"/>
          <w:numId w:val="3"/>
        </w:numPr>
        <w:spacing w:line="240" w:lineRule="auto"/>
        <w:rPr>
          <w:rFonts w:ascii="Times New Roman" w:hAnsi="Times New Roman" w:cs="Times New Roman"/>
          <w:sz w:val="24"/>
          <w:szCs w:val="24"/>
        </w:rPr>
      </w:pPr>
      <w:r w:rsidRPr="00BF6D57">
        <w:rPr>
          <w:rFonts w:ascii="Times New Roman" w:hAnsi="Times New Roman" w:cs="Times New Roman"/>
          <w:sz w:val="24"/>
          <w:szCs w:val="24"/>
        </w:rPr>
        <w:t>Barr and Serra found “among undergraduates, we could predict who would act corruptly with reference to the level of corruption in their home country.”</w:t>
      </w:r>
      <w:r w:rsidRPr="00BF6D57">
        <w:rPr>
          <w:rStyle w:val="FootnoteReference"/>
          <w:rFonts w:ascii="Times New Roman" w:hAnsi="Times New Roman" w:cs="Times New Roman"/>
          <w:sz w:val="24"/>
          <w:szCs w:val="24"/>
        </w:rPr>
        <w:footnoteReference w:id="85"/>
      </w:r>
      <w:r w:rsidRPr="00BF6D57">
        <w:rPr>
          <w:rFonts w:ascii="Times New Roman" w:hAnsi="Times New Roman" w:cs="Times New Roman"/>
          <w:sz w:val="24"/>
          <w:szCs w:val="24"/>
        </w:rPr>
        <w:t xml:space="preserve"> </w:t>
      </w:r>
    </w:p>
    <w:p w14:paraId="14DA3236" w14:textId="77777777" w:rsidR="004F7D37" w:rsidRPr="00BF6D57" w:rsidRDefault="004F7D37" w:rsidP="006B2AC8">
      <w:pPr>
        <w:pStyle w:val="ListParagraph"/>
        <w:numPr>
          <w:ilvl w:val="0"/>
          <w:numId w:val="3"/>
        </w:numPr>
        <w:spacing w:line="240" w:lineRule="auto"/>
        <w:rPr>
          <w:rFonts w:ascii="Times New Roman" w:hAnsi="Times New Roman" w:cs="Times New Roman"/>
          <w:sz w:val="24"/>
          <w:szCs w:val="24"/>
        </w:rPr>
      </w:pPr>
      <w:r w:rsidRPr="00BF6D57">
        <w:rPr>
          <w:rFonts w:ascii="Times New Roman" w:hAnsi="Times New Roman" w:cs="Times New Roman"/>
          <w:sz w:val="24"/>
          <w:szCs w:val="24"/>
        </w:rPr>
        <w:t>Gachter and Schulz found that student volunteers who were asked to play a simple game were more likely to cheat for personal gain if they were from countries with more corrupt cultures.</w:t>
      </w:r>
      <w:r w:rsidRPr="00BF6D57">
        <w:rPr>
          <w:rStyle w:val="FootnoteReference"/>
          <w:rFonts w:ascii="Times New Roman" w:hAnsi="Times New Roman" w:cs="Times New Roman"/>
          <w:sz w:val="24"/>
          <w:szCs w:val="24"/>
        </w:rPr>
        <w:footnoteReference w:id="86"/>
      </w:r>
      <w:r w:rsidRPr="00BF6D57">
        <w:rPr>
          <w:rFonts w:ascii="Times New Roman" w:hAnsi="Times New Roman" w:cs="Times New Roman"/>
          <w:sz w:val="24"/>
          <w:szCs w:val="24"/>
        </w:rPr>
        <w:t xml:space="preserve">  According to Gachter, “[c]orruption and fraud are things going on in the social environment all the time, and it’s plausible that it shapes people’s psychology, what they can get away with.  </w:t>
      </w:r>
      <w:r w:rsidRPr="00BF6D57">
        <w:rPr>
          <w:rFonts w:ascii="Times New Roman" w:hAnsi="Times New Roman" w:cs="Times New Roman"/>
          <w:i/>
          <w:sz w:val="24"/>
          <w:szCs w:val="24"/>
        </w:rPr>
        <w:t>It’s okay! Everybody does it around here.</w:t>
      </w:r>
      <w:r w:rsidRPr="00BF6D57">
        <w:rPr>
          <w:rFonts w:ascii="Times New Roman" w:hAnsi="Times New Roman" w:cs="Times New Roman"/>
          <w:sz w:val="24"/>
          <w:szCs w:val="24"/>
        </w:rPr>
        <w:t>”</w:t>
      </w:r>
      <w:r w:rsidRPr="00BF6D57">
        <w:rPr>
          <w:rStyle w:val="FootnoteReference"/>
          <w:rFonts w:ascii="Times New Roman" w:hAnsi="Times New Roman" w:cs="Times New Roman"/>
          <w:sz w:val="24"/>
          <w:szCs w:val="24"/>
        </w:rPr>
        <w:footnoteReference w:id="87"/>
      </w:r>
    </w:p>
    <w:p w14:paraId="54AB41B5" w14:textId="11C50E92" w:rsidR="004F7D37" w:rsidRPr="00BF6D57" w:rsidRDefault="004F7D37" w:rsidP="006B2AC8">
      <w:pPr>
        <w:spacing w:line="240" w:lineRule="auto"/>
        <w:rPr>
          <w:rFonts w:ascii="Times New Roman" w:hAnsi="Times New Roman" w:cs="Times New Roman"/>
          <w:sz w:val="24"/>
          <w:szCs w:val="24"/>
        </w:rPr>
      </w:pPr>
      <w:r w:rsidRPr="00BF6D57">
        <w:rPr>
          <w:rFonts w:ascii="Times New Roman" w:hAnsi="Times New Roman" w:cs="Times New Roman"/>
          <w:sz w:val="24"/>
          <w:szCs w:val="24"/>
        </w:rPr>
        <w:tab/>
      </w:r>
    </w:p>
    <w:p w14:paraId="6EB18C07" w14:textId="489DD08E" w:rsidR="004F7D37" w:rsidRPr="00BF6D57" w:rsidRDefault="004F7D37" w:rsidP="00117284">
      <w:pPr>
        <w:spacing w:line="240" w:lineRule="auto"/>
        <w:rPr>
          <w:rFonts w:ascii="Times New Roman" w:hAnsi="Times New Roman" w:cs="Times New Roman"/>
          <w:b/>
          <w:bCs/>
          <w:iCs/>
          <w:sz w:val="24"/>
          <w:szCs w:val="24"/>
        </w:rPr>
      </w:pPr>
      <w:r w:rsidRPr="00BF6D57">
        <w:rPr>
          <w:rFonts w:ascii="Times New Roman" w:hAnsi="Times New Roman" w:cs="Times New Roman"/>
          <w:b/>
          <w:bCs/>
          <w:iCs/>
          <w:sz w:val="24"/>
          <w:szCs w:val="24"/>
        </w:rPr>
        <w:t>Doing Bad vs. Not Doing Good</w:t>
      </w:r>
    </w:p>
    <w:p w14:paraId="38CC113C" w14:textId="77777777" w:rsidR="004F7D37" w:rsidRPr="00BF6D57" w:rsidRDefault="004F7D37" w:rsidP="00117284">
      <w:pPr>
        <w:spacing w:line="240" w:lineRule="auto"/>
        <w:rPr>
          <w:rFonts w:ascii="Times New Roman" w:hAnsi="Times New Roman" w:cs="Times New Roman"/>
          <w:sz w:val="24"/>
          <w:szCs w:val="24"/>
        </w:rPr>
      </w:pPr>
    </w:p>
    <w:p w14:paraId="04274A72" w14:textId="4F8F80E5"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And it’s not just that people will do bad things when people around them do bad things, though that is the biggest problem.  It is also that they will refrain from doing good things that they normally would do when left to their own devices, when those around them refrain from doing good things.</w:t>
      </w:r>
    </w:p>
    <w:p w14:paraId="2C55E12E" w14:textId="5BB8AF28"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In one set of interesting experiments, Latané and Darley had a confederate, a young woman, lead a subject into a room and then leave.  She would then apparently have an accident in the next room.    A loud crash was followed with her crying:  “Oh my God, my foot.  My ankle!  I can’t get this thing off me.”  If the subject was alone in the room, he or she went to help her 70% of the time.  However, if a confederate of the experimenters was also in the room and did </w:t>
      </w:r>
      <w:r w:rsidRPr="00BF6D57">
        <w:rPr>
          <w:rFonts w:ascii="Times New Roman" w:hAnsi="Times New Roman" w:cs="Times New Roman"/>
          <w:i/>
          <w:sz w:val="24"/>
          <w:szCs w:val="24"/>
        </w:rPr>
        <w:t>not</w:t>
      </w:r>
      <w:r w:rsidRPr="00BF6D57">
        <w:rPr>
          <w:rFonts w:ascii="Times New Roman" w:hAnsi="Times New Roman" w:cs="Times New Roman"/>
          <w:sz w:val="24"/>
          <w:szCs w:val="24"/>
        </w:rPr>
        <w:t xml:space="preserve"> respond to the cries, the subjects would go to help only 7% of the time.</w:t>
      </w:r>
      <w:r w:rsidRPr="00BF6D57">
        <w:rPr>
          <w:rStyle w:val="FootnoteReference"/>
          <w:rFonts w:ascii="Times New Roman" w:hAnsi="Times New Roman" w:cs="Times New Roman"/>
          <w:sz w:val="24"/>
          <w:szCs w:val="24"/>
        </w:rPr>
        <w:footnoteReference w:id="88"/>
      </w:r>
      <w:r w:rsidRPr="00BF6D57">
        <w:rPr>
          <w:rFonts w:ascii="Times New Roman" w:hAnsi="Times New Roman" w:cs="Times New Roman"/>
          <w:sz w:val="24"/>
          <w:szCs w:val="24"/>
        </w:rPr>
        <w:t xml:space="preserve"> </w:t>
      </w:r>
    </w:p>
    <w:p w14:paraId="5E4256B7" w14:textId="2BC1E6FA"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Latané and Darley called this the “Bystander Effect” and it is a form of what has also been called “Diffusion of Responsibility.”</w:t>
      </w:r>
      <w:r w:rsidRPr="00BF6D57">
        <w:rPr>
          <w:rStyle w:val="FootnoteReference"/>
          <w:rFonts w:ascii="Times New Roman" w:hAnsi="Times New Roman" w:cs="Times New Roman"/>
          <w:sz w:val="24"/>
          <w:szCs w:val="24"/>
        </w:rPr>
        <w:footnoteReference w:id="89"/>
      </w:r>
      <w:r w:rsidRPr="00BF6D57">
        <w:rPr>
          <w:rFonts w:ascii="Times New Roman" w:hAnsi="Times New Roman" w:cs="Times New Roman"/>
          <w:sz w:val="24"/>
          <w:szCs w:val="24"/>
        </w:rPr>
        <w:t xml:space="preserve">  In another experiment, Latané and Darley had a “thief” steal an envelope full of cash from the front of a classroom.  Most students in the class didn’t do anything.  They fidgeted, because they had seen the thief and probably felt that they </w:t>
      </w:r>
      <w:r w:rsidRPr="00BF6D57">
        <w:rPr>
          <w:rFonts w:ascii="Times New Roman" w:hAnsi="Times New Roman" w:cs="Times New Roman"/>
          <w:i/>
          <w:sz w:val="24"/>
          <w:szCs w:val="24"/>
        </w:rPr>
        <w:t>should</w:t>
      </w:r>
      <w:r w:rsidRPr="00BF6D57">
        <w:rPr>
          <w:rFonts w:ascii="Times New Roman" w:hAnsi="Times New Roman" w:cs="Times New Roman"/>
          <w:sz w:val="24"/>
          <w:szCs w:val="24"/>
        </w:rPr>
        <w:t xml:space="preserve"> do something. But when no one else in the room did anything, they didn’t either.</w:t>
      </w:r>
      <w:r w:rsidRPr="00BF6D57">
        <w:rPr>
          <w:rStyle w:val="FootnoteReference"/>
          <w:rFonts w:ascii="Times New Roman" w:hAnsi="Times New Roman" w:cs="Times New Roman"/>
          <w:sz w:val="24"/>
          <w:szCs w:val="24"/>
        </w:rPr>
        <w:footnoteReference w:id="90"/>
      </w:r>
      <w:r w:rsidRPr="00BF6D57">
        <w:rPr>
          <w:rFonts w:ascii="Times New Roman" w:hAnsi="Times New Roman" w:cs="Times New Roman"/>
          <w:sz w:val="24"/>
          <w:szCs w:val="24"/>
        </w:rPr>
        <w:t xml:space="preserve">  </w:t>
      </w:r>
    </w:p>
    <w:p w14:paraId="3479A6E4" w14:textId="63CE8FCC" w:rsidR="004F7D37" w:rsidRPr="00BF6D57" w:rsidRDefault="004F7D37" w:rsidP="00117284">
      <w:pPr>
        <w:spacing w:line="240" w:lineRule="auto"/>
        <w:rPr>
          <w:rFonts w:ascii="Times New Roman" w:hAnsi="Times New Roman" w:cs="Times New Roman"/>
          <w:sz w:val="24"/>
          <w:szCs w:val="24"/>
        </w:rPr>
      </w:pPr>
    </w:p>
    <w:p w14:paraId="066F7E7F" w14:textId="3B9FF252"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In another study by Latané and Darley:</w:t>
      </w:r>
    </w:p>
    <w:p w14:paraId="02200BE9" w14:textId="271A3456" w:rsidR="004F7D37" w:rsidRPr="00BF6D57" w:rsidRDefault="004F7D37" w:rsidP="00117284">
      <w:pPr>
        <w:spacing w:line="240" w:lineRule="auto"/>
        <w:rPr>
          <w:rFonts w:ascii="Times New Roman" w:hAnsi="Times New Roman" w:cs="Times New Roman"/>
          <w:sz w:val="24"/>
          <w:szCs w:val="24"/>
        </w:rPr>
      </w:pPr>
    </w:p>
    <w:p w14:paraId="335689DB" w14:textId="75ABAB76" w:rsidR="004F7D37" w:rsidRPr="00BF6D57" w:rsidRDefault="004F7D37" w:rsidP="001A0ABC">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…puffs of artificial smoke were introduced through a wall vent into a room where undergraduate students were filling out forms.  After several minutes there was enough smoke to ‘obscure vision, produce a mildly acrid odor, and interfere with breathing.’ When the subject was alone in the room, 75 percent (18 of 24) reported the smoke to experimenters within four minutes; when the subject was with two passive confederates, only 10 percent of subjects (1 of 10) reported.”</w:t>
      </w:r>
      <w:r w:rsidRPr="00BF6D57">
        <w:rPr>
          <w:rStyle w:val="FootnoteReference"/>
          <w:rFonts w:ascii="Times New Roman" w:hAnsi="Times New Roman" w:cs="Times New Roman"/>
          <w:sz w:val="24"/>
          <w:szCs w:val="24"/>
        </w:rPr>
        <w:footnoteReference w:id="91"/>
      </w:r>
      <w:r w:rsidRPr="00BF6D57">
        <w:rPr>
          <w:rFonts w:ascii="Times New Roman" w:hAnsi="Times New Roman" w:cs="Times New Roman"/>
          <w:sz w:val="24"/>
          <w:szCs w:val="24"/>
        </w:rPr>
        <w:t xml:space="preserve">   </w:t>
      </w:r>
    </w:p>
    <w:p w14:paraId="6BFF0DB3" w14:textId="77777777" w:rsidR="004F7D37" w:rsidRPr="00BF6D57" w:rsidRDefault="004F7D37" w:rsidP="004942E5">
      <w:pPr>
        <w:spacing w:line="240" w:lineRule="auto"/>
        <w:rPr>
          <w:rFonts w:ascii="Times New Roman" w:hAnsi="Times New Roman" w:cs="Times New Roman"/>
          <w:sz w:val="24"/>
          <w:szCs w:val="24"/>
        </w:rPr>
      </w:pPr>
    </w:p>
    <w:p w14:paraId="4272A0C7" w14:textId="11059176" w:rsidR="004F7D37" w:rsidRPr="00BF6D57" w:rsidRDefault="004F7D37" w:rsidP="001A0ABC">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Lantane and Darley ran several experiments along these lines.  Here’s a summary of another one:</w:t>
      </w:r>
    </w:p>
    <w:p w14:paraId="428ED978" w14:textId="77777777" w:rsidR="004F7D37" w:rsidRPr="00BF6D57" w:rsidRDefault="004F7D37" w:rsidP="00D60FB0">
      <w:pPr>
        <w:spacing w:line="240" w:lineRule="auto"/>
        <w:rPr>
          <w:rFonts w:ascii="Times New Roman" w:hAnsi="Times New Roman" w:cs="Times New Roman"/>
          <w:sz w:val="24"/>
          <w:szCs w:val="24"/>
        </w:rPr>
      </w:pPr>
    </w:p>
    <w:p w14:paraId="7D39AF00" w14:textId="1DAA1484" w:rsidR="004F7D37" w:rsidRPr="00BF6D57" w:rsidRDefault="004F7D37" w:rsidP="001A0ABC">
      <w:pPr>
        <w:spacing w:line="240" w:lineRule="auto"/>
        <w:ind w:left="720" w:firstLine="720"/>
        <w:rPr>
          <w:rFonts w:ascii="Times New Roman" w:hAnsi="Times New Roman" w:cs="Times New Roman"/>
          <w:sz w:val="24"/>
          <w:szCs w:val="24"/>
        </w:rPr>
      </w:pPr>
      <w:r w:rsidRPr="00BF6D57">
        <w:rPr>
          <w:rFonts w:ascii="Times New Roman" w:hAnsi="Times New Roman" w:cs="Times New Roman"/>
          <w:sz w:val="24"/>
          <w:szCs w:val="24"/>
        </w:rPr>
        <w:t>Experimental subjects were asked to wait for instructions relayed by loudspeaker from the next room, After a few moments a voice over the speaker…seemed to go off script.  “Oh, Uh, uh,’ the “instructor” said, pretending to suffer a seizure. “I could really use some help.  If somebody would … uh, I’m gonna die. Help.”  There were choking sounds, then silence.</w:t>
      </w:r>
    </w:p>
    <w:p w14:paraId="05C7B7F2" w14:textId="64B14A00" w:rsidR="004F7D37" w:rsidRPr="00BF6D57" w:rsidRDefault="004F7D37" w:rsidP="001A0ABC">
      <w:pPr>
        <w:spacing w:line="240" w:lineRule="auto"/>
        <w:ind w:left="720" w:firstLine="720"/>
        <w:rPr>
          <w:rFonts w:ascii="Times New Roman" w:hAnsi="Times New Roman" w:cs="Times New Roman"/>
          <w:sz w:val="24"/>
          <w:szCs w:val="24"/>
        </w:rPr>
      </w:pPr>
      <w:r w:rsidRPr="00BF6D57">
        <w:rPr>
          <w:rFonts w:ascii="Times New Roman" w:hAnsi="Times New Roman" w:cs="Times New Roman"/>
          <w:sz w:val="24"/>
          <w:szCs w:val="24"/>
        </w:rPr>
        <w:t>The social scientists had conspicuously posted an assistant in the hallway.  To help the dying instructor, subjects need only to inform the assistant. How many did? The answer depends on how much company they thought they had.  Some had been told there were four other subjects awaiting instructions in other rooms.  Some had been told there was one other subject.  Some had been told they were the only one.  And that made all the difference: Eighty-five percent of those who believed they were the sole listener told the assistant that something was wrong—the ‘instructor’ needed help.  Sixty-two percent of those who thought there was one other listener did the same.  But the percentage plummeted for those who thought they were part of a group: of those who believed they were among five subjects, only 31 percent took action.  Despite hearing gasps and explicit pleas for help, more than two out of three sat still, pretending not to hear what they heard.</w:t>
      </w:r>
      <w:r w:rsidRPr="00BF6D57">
        <w:rPr>
          <w:rStyle w:val="FootnoteReference"/>
          <w:rFonts w:ascii="Times New Roman" w:hAnsi="Times New Roman" w:cs="Times New Roman"/>
          <w:sz w:val="24"/>
          <w:szCs w:val="24"/>
        </w:rPr>
        <w:footnoteReference w:id="92"/>
      </w:r>
    </w:p>
    <w:p w14:paraId="4319617A" w14:textId="77777777" w:rsidR="004F7D37" w:rsidRPr="00BF6D57" w:rsidRDefault="004F7D37" w:rsidP="004942E5">
      <w:pPr>
        <w:spacing w:line="240" w:lineRule="auto"/>
        <w:rPr>
          <w:rFonts w:ascii="Times New Roman" w:hAnsi="Times New Roman" w:cs="Times New Roman"/>
          <w:sz w:val="24"/>
          <w:szCs w:val="24"/>
        </w:rPr>
      </w:pPr>
    </w:p>
    <w:p w14:paraId="2A00393E" w14:textId="266D1DB5" w:rsidR="004F7D37" w:rsidRPr="00BF6D57" w:rsidRDefault="004F7D37" w:rsidP="004942E5">
      <w:pPr>
        <w:spacing w:line="240" w:lineRule="auto"/>
        <w:rPr>
          <w:rFonts w:ascii="Times New Roman" w:hAnsi="Times New Roman" w:cs="Times New Roman"/>
          <w:sz w:val="24"/>
          <w:szCs w:val="24"/>
        </w:rPr>
      </w:pPr>
      <w:r w:rsidRPr="00BF6D57">
        <w:rPr>
          <w:rFonts w:ascii="Times New Roman" w:hAnsi="Times New Roman" w:cs="Times New Roman"/>
          <w:sz w:val="24"/>
          <w:szCs w:val="24"/>
        </w:rPr>
        <w:t>Unfortunately, this type of behavior does not occur only in psychology labs.  Jeffrey Moussaieff tells a sad story of the conformity bias’s impact in the real world:</w:t>
      </w:r>
    </w:p>
    <w:p w14:paraId="65A0D923" w14:textId="77777777" w:rsidR="004F7D37" w:rsidRPr="00BF6D57" w:rsidRDefault="004F7D37" w:rsidP="004942E5">
      <w:pPr>
        <w:spacing w:line="240" w:lineRule="auto"/>
        <w:rPr>
          <w:rFonts w:ascii="Times New Roman" w:hAnsi="Times New Roman" w:cs="Times New Roman"/>
          <w:sz w:val="24"/>
          <w:szCs w:val="24"/>
        </w:rPr>
      </w:pPr>
    </w:p>
    <w:p w14:paraId="66B6F6D8" w14:textId="0E863746" w:rsidR="004F7D37" w:rsidRPr="00BF6D57" w:rsidRDefault="004F7D37" w:rsidP="004942E5">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In 2010, a homeless man named Hugo Alfredo Tale-Yax, a Guatemalan immigrant, tried to stop a violent mugging in Queens, New York, by defending the woman being assaulted and robbed.  The assailant stabbed Tale-Yax and ran.  Tale-Yax fell bleeding onto the sidewalk.  From the time-lapse video of a nearby surveillance camera we learn that over the course of more than an hour, almost twenty-five people walked right past Tale-Yax without doing anything to help him.  Several people stopped and stared at the man bleeding to death on the sidewalk but did nothing.  One man turned him over, saw the blood pooling beneath him, and left.  Another man came out of a nearby building, took a picture of Tale-Yax with his cell phone, and left.  Even the woman Tale-Yax saved from the robbery failed to call the police.  Most simply looked at him with mild curiosity and hurried on.  Finally, someone dialed 911.  When firefighters arrived an hour and twenty minutes after the stabbing, Tale-Yax, just thirty-one years old, was dead.</w:t>
      </w:r>
      <w:r w:rsidRPr="00BF6D57">
        <w:rPr>
          <w:rStyle w:val="FootnoteReference"/>
          <w:rFonts w:ascii="Times New Roman" w:hAnsi="Times New Roman" w:cs="Times New Roman"/>
          <w:sz w:val="24"/>
          <w:szCs w:val="24"/>
        </w:rPr>
        <w:footnoteReference w:id="93"/>
      </w:r>
    </w:p>
    <w:p w14:paraId="0F36CA05" w14:textId="77777777" w:rsidR="004F7D37" w:rsidRPr="00BF6D57" w:rsidRDefault="004F7D37" w:rsidP="00117284">
      <w:pPr>
        <w:spacing w:line="240" w:lineRule="auto"/>
        <w:rPr>
          <w:rFonts w:ascii="Times New Roman" w:hAnsi="Times New Roman" w:cs="Times New Roman"/>
          <w:sz w:val="24"/>
          <w:szCs w:val="24"/>
        </w:rPr>
      </w:pPr>
    </w:p>
    <w:p w14:paraId="565ACB75" w14:textId="77777777" w:rsidR="004F7D37" w:rsidRPr="00BF6D57" w:rsidRDefault="004F7D37" w:rsidP="00117284">
      <w:pPr>
        <w:spacing w:line="240" w:lineRule="auto"/>
        <w:rPr>
          <w:rFonts w:ascii="Times New Roman" w:hAnsi="Times New Roman" w:cs="Times New Roman"/>
          <w:sz w:val="24"/>
          <w:szCs w:val="24"/>
        </w:rPr>
      </w:pPr>
    </w:p>
    <w:p w14:paraId="28811319" w14:textId="7ACA5F0E" w:rsidR="004F7D37" w:rsidRPr="00BF6D57" w:rsidRDefault="004F7D37" w:rsidP="00117284">
      <w:pPr>
        <w:spacing w:line="240" w:lineRule="auto"/>
        <w:rPr>
          <w:rFonts w:ascii="Times New Roman" w:hAnsi="Times New Roman" w:cs="Times New Roman"/>
          <w:b/>
          <w:bCs/>
          <w:sz w:val="24"/>
          <w:szCs w:val="24"/>
        </w:rPr>
      </w:pPr>
      <w:r w:rsidRPr="00BF6D57">
        <w:rPr>
          <w:rFonts w:ascii="Times New Roman" w:hAnsi="Times New Roman" w:cs="Times New Roman"/>
          <w:b/>
          <w:bCs/>
          <w:sz w:val="24"/>
          <w:szCs w:val="24"/>
        </w:rPr>
        <w:t>A Final Topic:  Why Do Students Cheat?</w:t>
      </w:r>
    </w:p>
    <w:p w14:paraId="2AE18106" w14:textId="77777777" w:rsidR="004F7D37" w:rsidRPr="00BF6D57" w:rsidRDefault="004F7D37" w:rsidP="00117284">
      <w:pPr>
        <w:spacing w:line="240" w:lineRule="auto"/>
        <w:rPr>
          <w:rFonts w:ascii="Times New Roman" w:hAnsi="Times New Roman" w:cs="Times New Roman"/>
          <w:b/>
          <w:bCs/>
          <w:sz w:val="24"/>
          <w:szCs w:val="24"/>
        </w:rPr>
      </w:pPr>
    </w:p>
    <w:p w14:paraId="32A52554" w14:textId="77777777"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 xml:space="preserve">There’s way too much cheating by students in high school and college.  Why?  </w:t>
      </w:r>
    </w:p>
    <w:p w14:paraId="062F6F4C" w14:textId="5E6EC063" w:rsidR="004F7D37" w:rsidRPr="00BF6D57" w:rsidRDefault="004F7D37" w:rsidP="0011728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Well, students cheat for some obvious reasons.  We are all self-serving to some degree and it may improve their grades and their job prospects if they cheat.  People often conflate “what is good for me” with “what is good.”</w:t>
      </w:r>
    </w:p>
    <w:p w14:paraId="472BFC17" w14:textId="27E55DC4" w:rsidR="004F7D37" w:rsidRPr="00BF6D57" w:rsidRDefault="004F7D37" w:rsidP="00DD7BF1">
      <w:pPr>
        <w:spacing w:line="240" w:lineRule="auto"/>
        <w:ind w:firstLine="720"/>
        <w:jc w:val="both"/>
        <w:rPr>
          <w:rFonts w:ascii="Times New Roman" w:hAnsi="Times New Roman" w:cs="Times New Roman"/>
          <w:sz w:val="24"/>
          <w:szCs w:val="24"/>
        </w:rPr>
      </w:pPr>
      <w:r w:rsidRPr="00BF6D57">
        <w:rPr>
          <w:rFonts w:ascii="Times New Roman" w:hAnsi="Times New Roman" w:cs="Times New Roman"/>
          <w:sz w:val="24"/>
          <w:szCs w:val="24"/>
        </w:rPr>
        <w:t xml:space="preserve">Here’s a video on the self-serving bias:  </w:t>
      </w:r>
      <w:hyperlink r:id="rId12" w:history="1">
        <w:r w:rsidRPr="00BF6D57">
          <w:rPr>
            <w:rStyle w:val="Hyperlink"/>
            <w:rFonts w:ascii="Times New Roman" w:hAnsi="Times New Roman" w:cs="Times New Roman"/>
            <w:color w:val="auto"/>
          </w:rPr>
          <w:t>https://ethicsunwrapped.utexas.edu/video/self-serving-bias</w:t>
        </w:r>
      </w:hyperlink>
      <w:r w:rsidRPr="00BF6D57">
        <w:rPr>
          <w:rFonts w:ascii="Times New Roman" w:hAnsi="Times New Roman" w:cs="Times New Roman"/>
        </w:rPr>
        <w:t xml:space="preserve">. </w:t>
      </w:r>
    </w:p>
    <w:p w14:paraId="5B6D59D8" w14:textId="42E49FF2" w:rsidR="00DD7BF1" w:rsidRPr="007E410C" w:rsidRDefault="004F7D37" w:rsidP="00DD7BF1">
      <w:pPr>
        <w:spacing w:line="240" w:lineRule="auto"/>
        <w:ind w:firstLine="720"/>
        <w:jc w:val="both"/>
        <w:rPr>
          <w:rFonts w:ascii="Times New Roman" w:hAnsi="Times New Roman" w:cs="Times New Roman"/>
          <w:sz w:val="24"/>
          <w:szCs w:val="24"/>
        </w:rPr>
      </w:pPr>
      <w:r w:rsidRPr="00BF6D57">
        <w:rPr>
          <w:rFonts w:ascii="Times New Roman" w:hAnsi="Times New Roman" w:cs="Times New Roman"/>
          <w:sz w:val="24"/>
          <w:szCs w:val="24"/>
        </w:rPr>
        <w:t xml:space="preserve">The desire to benefit from cheating must, of course, be weighed against the deleterious consequences of being caught.  This is a somewhat naked cost-benefit calculation.  Studies show that students cheat more if they think they probably won’t be caught.  Even the subconscious impact of taking an exam in a dark room decreases the feeling of being observed, often leading students to cheat more, whereas adding light or a mirror or even a drawing of a pair of eyes increases the subconscious </w:t>
      </w:r>
      <w:r w:rsidRPr="007E410C">
        <w:rPr>
          <w:rFonts w:ascii="Times New Roman" w:hAnsi="Times New Roman" w:cs="Times New Roman"/>
          <w:sz w:val="24"/>
          <w:szCs w:val="24"/>
        </w:rPr>
        <w:t>feeling of being observed and this extra transparency tends to reduce cheating.  Therefore, we should not be surprised that increased use of security cameras induces better behavior by humans.   It led to a 65% drop in soccer hooliganism in one experiment,</w:t>
      </w:r>
      <w:r w:rsidRPr="007E410C">
        <w:rPr>
          <w:rStyle w:val="FootnoteReference"/>
          <w:rFonts w:ascii="Times New Roman" w:hAnsi="Times New Roman" w:cs="Times New Roman"/>
          <w:sz w:val="24"/>
          <w:szCs w:val="24"/>
        </w:rPr>
        <w:footnoteReference w:id="94"/>
      </w:r>
      <w:r w:rsidRPr="007E410C">
        <w:rPr>
          <w:rFonts w:ascii="Times New Roman" w:hAnsi="Times New Roman" w:cs="Times New Roman"/>
          <w:sz w:val="24"/>
          <w:szCs w:val="24"/>
        </w:rPr>
        <w:t xml:space="preserve"> and other studies have found that increased monitoring diminished corruption in a public hospital,</w:t>
      </w:r>
      <w:r w:rsidRPr="007E410C">
        <w:rPr>
          <w:rStyle w:val="FootnoteReference"/>
          <w:rFonts w:ascii="Times New Roman" w:hAnsi="Times New Roman" w:cs="Times New Roman"/>
          <w:sz w:val="24"/>
          <w:szCs w:val="24"/>
        </w:rPr>
        <w:footnoteReference w:id="95"/>
      </w:r>
      <w:r w:rsidRPr="007E410C">
        <w:rPr>
          <w:rFonts w:ascii="Times New Roman" w:hAnsi="Times New Roman" w:cs="Times New Roman"/>
          <w:sz w:val="24"/>
          <w:szCs w:val="24"/>
        </w:rPr>
        <w:t xml:space="preserve"> and </w:t>
      </w:r>
      <w:r w:rsidRPr="007E410C">
        <w:rPr>
          <w:rFonts w:ascii="Times New Roman" w:hAnsi="Times New Roman" w:cs="Times New Roman"/>
          <w:i/>
          <w:sz w:val="24"/>
          <w:szCs w:val="24"/>
        </w:rPr>
        <w:t>reduced cheating by students</w:t>
      </w:r>
      <w:r w:rsidRPr="007E410C">
        <w:rPr>
          <w:rFonts w:ascii="Times New Roman" w:hAnsi="Times New Roman" w:cs="Times New Roman"/>
          <w:sz w:val="24"/>
          <w:szCs w:val="24"/>
        </w:rPr>
        <w:t>.</w:t>
      </w:r>
      <w:r w:rsidRPr="007E410C">
        <w:rPr>
          <w:rStyle w:val="FootnoteReference"/>
          <w:rFonts w:ascii="Times New Roman" w:hAnsi="Times New Roman" w:cs="Times New Roman"/>
          <w:sz w:val="24"/>
          <w:szCs w:val="24"/>
        </w:rPr>
        <w:footnoteReference w:id="96"/>
      </w:r>
      <w:r w:rsidRPr="007E410C">
        <w:rPr>
          <w:rFonts w:ascii="Times New Roman" w:hAnsi="Times New Roman" w:cs="Times New Roman"/>
          <w:sz w:val="24"/>
          <w:szCs w:val="24"/>
        </w:rPr>
        <w:t xml:space="preserve"> </w:t>
      </w:r>
    </w:p>
    <w:p w14:paraId="5A73149C" w14:textId="5919A3F4" w:rsidR="007E410C" w:rsidRPr="007E410C" w:rsidRDefault="00DD7BF1" w:rsidP="00C83BD3">
      <w:pPr>
        <w:spacing w:line="240" w:lineRule="auto"/>
        <w:rPr>
          <w:rFonts w:ascii="Times New Roman" w:hAnsi="Times New Roman" w:cs="Times New Roman"/>
          <w:sz w:val="24"/>
          <w:szCs w:val="24"/>
        </w:rPr>
      </w:pPr>
      <w:r w:rsidRPr="007E410C">
        <w:rPr>
          <w:rFonts w:ascii="Times New Roman" w:hAnsi="Times New Roman" w:cs="Times New Roman"/>
          <w:sz w:val="24"/>
          <w:szCs w:val="24"/>
        </w:rPr>
        <w:tab/>
        <w:t xml:space="preserve">But it is also clear that the most significant factor impacting students’ cheating is </w:t>
      </w:r>
      <w:r w:rsidR="009C3C7A" w:rsidRPr="007E410C">
        <w:rPr>
          <w:rFonts w:ascii="Times New Roman" w:hAnsi="Times New Roman" w:cs="Times New Roman"/>
          <w:sz w:val="24"/>
          <w:szCs w:val="24"/>
        </w:rPr>
        <w:t>the conformity bias.</w:t>
      </w:r>
      <w:r w:rsidR="007E410C" w:rsidRPr="007E410C">
        <w:rPr>
          <w:rFonts w:ascii="Times New Roman" w:hAnsi="Times New Roman" w:cs="Times New Roman"/>
          <w:sz w:val="24"/>
          <w:szCs w:val="24"/>
        </w:rPr>
        <w:t xml:space="preserve">  </w:t>
      </w:r>
      <w:r w:rsidR="007E410C">
        <w:rPr>
          <w:rFonts w:ascii="Times New Roman" w:hAnsi="Times New Roman" w:cs="Times New Roman"/>
          <w:sz w:val="24"/>
          <w:szCs w:val="24"/>
        </w:rPr>
        <w:t xml:space="preserve">According to Albert Bandura: </w:t>
      </w:r>
      <w:r w:rsidR="007E410C" w:rsidRPr="007E410C">
        <w:rPr>
          <w:rFonts w:ascii="Times New Roman" w:hAnsi="Times New Roman" w:cs="Times New Roman"/>
          <w:sz w:val="24"/>
          <w:szCs w:val="24"/>
        </w:rPr>
        <w:t>“Because individuals have to live with themselves, they strive to preserve a self-view as decent, self-respecting people. There is no self-view more personally devastating than self-loathing.</w:t>
      </w:r>
      <w:r w:rsidR="007E410C">
        <w:rPr>
          <w:rFonts w:ascii="Times New Roman" w:hAnsi="Times New Roman" w:cs="Times New Roman"/>
          <w:sz w:val="24"/>
          <w:szCs w:val="24"/>
        </w:rPr>
        <w:t>”  Students can cheat, yet avoid self-loathing, by convincing themselves that cheating is an accepted practice, that it does not violate social or moral norms.</w:t>
      </w:r>
      <w:r w:rsidR="009C3C7A" w:rsidRPr="007E410C">
        <w:rPr>
          <w:rFonts w:ascii="Times New Roman" w:hAnsi="Times New Roman" w:cs="Times New Roman"/>
          <w:sz w:val="24"/>
          <w:szCs w:val="24"/>
        </w:rPr>
        <w:t xml:space="preserve">  </w:t>
      </w:r>
    </w:p>
    <w:p w14:paraId="5B0F10FD" w14:textId="1A6F4393" w:rsidR="006D70EF" w:rsidRPr="00BF6D57" w:rsidRDefault="007E410C" w:rsidP="007E410C">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So, the evidence shows that j</w:t>
      </w:r>
      <w:r w:rsidR="00C83BD3" w:rsidRPr="007E410C">
        <w:rPr>
          <w:rFonts w:ascii="Times New Roman" w:hAnsi="Times New Roman" w:cs="Times New Roman"/>
          <w:bCs/>
          <w:sz w:val="24"/>
          <w:szCs w:val="24"/>
        </w:rPr>
        <w:t xml:space="preserve">ust as with managers in </w:t>
      </w:r>
      <w:r>
        <w:rPr>
          <w:rFonts w:ascii="Times New Roman" w:hAnsi="Times New Roman" w:cs="Times New Roman"/>
          <w:bCs/>
          <w:sz w:val="24"/>
          <w:szCs w:val="24"/>
        </w:rPr>
        <w:t xml:space="preserve">a </w:t>
      </w:r>
      <w:r w:rsidR="00C83BD3" w:rsidRPr="007E410C">
        <w:rPr>
          <w:rFonts w:ascii="Times New Roman" w:hAnsi="Times New Roman" w:cs="Times New Roman"/>
          <w:bCs/>
          <w:sz w:val="24"/>
          <w:szCs w:val="24"/>
        </w:rPr>
        <w:t>business, students in school are impac</w:t>
      </w:r>
      <w:r w:rsidR="00DD7BF1" w:rsidRPr="007E410C">
        <w:rPr>
          <w:rFonts w:ascii="Times New Roman" w:hAnsi="Times New Roman" w:cs="Times New Roman"/>
          <w:bCs/>
          <w:sz w:val="24"/>
          <w:szCs w:val="24"/>
        </w:rPr>
        <w:t>ted</w:t>
      </w:r>
      <w:r w:rsidR="00C83BD3" w:rsidRPr="007E410C">
        <w:rPr>
          <w:rFonts w:ascii="Times New Roman" w:hAnsi="Times New Roman" w:cs="Times New Roman"/>
          <w:bCs/>
          <w:sz w:val="24"/>
          <w:szCs w:val="24"/>
        </w:rPr>
        <w:t xml:space="preserve"> by the actions (or perceived actions) </w:t>
      </w:r>
      <w:r w:rsidR="009C3C7A" w:rsidRPr="007E410C">
        <w:rPr>
          <w:rFonts w:ascii="Times New Roman" w:hAnsi="Times New Roman" w:cs="Times New Roman"/>
          <w:bCs/>
          <w:sz w:val="24"/>
          <w:szCs w:val="24"/>
        </w:rPr>
        <w:t xml:space="preserve">and the standards (or perceived standards) </w:t>
      </w:r>
      <w:r w:rsidR="00C83BD3" w:rsidRPr="007E410C">
        <w:rPr>
          <w:rFonts w:ascii="Times New Roman" w:hAnsi="Times New Roman" w:cs="Times New Roman"/>
          <w:bCs/>
          <w:sz w:val="24"/>
          <w:szCs w:val="24"/>
        </w:rPr>
        <w:t>of those around them.  Psychologists have no difficulty discovering evidence of the conformity bias’s impact on ethics in their experiments</w:t>
      </w:r>
      <w:r w:rsidR="006D70EF" w:rsidRPr="007E410C">
        <w:rPr>
          <w:rFonts w:ascii="Times New Roman" w:hAnsi="Times New Roman" w:cs="Times New Roman"/>
          <w:bCs/>
          <w:sz w:val="24"/>
          <w:szCs w:val="24"/>
        </w:rPr>
        <w:t xml:space="preserve"> and in the real world</w:t>
      </w:r>
      <w:r w:rsidR="00C83BD3" w:rsidRPr="007E410C">
        <w:rPr>
          <w:rFonts w:ascii="Times New Roman" w:hAnsi="Times New Roman" w:cs="Times New Roman"/>
          <w:bCs/>
          <w:sz w:val="24"/>
          <w:szCs w:val="24"/>
        </w:rPr>
        <w:t>.</w:t>
      </w:r>
      <w:r w:rsidR="006D70EF" w:rsidRPr="007E410C">
        <w:rPr>
          <w:rFonts w:ascii="Times New Roman" w:hAnsi="Times New Roman" w:cs="Times New Roman"/>
          <w:bCs/>
          <w:sz w:val="24"/>
          <w:szCs w:val="24"/>
        </w:rPr>
        <w:t xml:space="preserve">  The more binge drinking </w:t>
      </w:r>
      <w:r w:rsidR="009C3C7A" w:rsidRPr="007E410C">
        <w:rPr>
          <w:rFonts w:ascii="Times New Roman" w:hAnsi="Times New Roman" w:cs="Times New Roman"/>
          <w:bCs/>
          <w:sz w:val="24"/>
          <w:szCs w:val="24"/>
        </w:rPr>
        <w:t>students</w:t>
      </w:r>
      <w:r w:rsidR="006D70EF" w:rsidRPr="007E410C">
        <w:rPr>
          <w:rFonts w:ascii="Times New Roman" w:hAnsi="Times New Roman" w:cs="Times New Roman"/>
          <w:bCs/>
          <w:sz w:val="24"/>
          <w:szCs w:val="24"/>
        </w:rPr>
        <w:t xml:space="preserve"> believe occurs at </w:t>
      </w:r>
      <w:r w:rsidR="009C3C7A" w:rsidRPr="007E410C">
        <w:rPr>
          <w:rFonts w:ascii="Times New Roman" w:hAnsi="Times New Roman" w:cs="Times New Roman"/>
          <w:bCs/>
          <w:sz w:val="24"/>
          <w:szCs w:val="24"/>
        </w:rPr>
        <w:t xml:space="preserve">a </w:t>
      </w:r>
      <w:r w:rsidR="006D70EF" w:rsidRPr="007E410C">
        <w:rPr>
          <w:rFonts w:ascii="Times New Roman" w:hAnsi="Times New Roman" w:cs="Times New Roman"/>
          <w:bCs/>
          <w:sz w:val="24"/>
          <w:szCs w:val="24"/>
        </w:rPr>
        <w:t>university, the more like these students are to binge drink themselves because, “hey, everybody</w:t>
      </w:r>
      <w:r w:rsidR="006D70EF" w:rsidRPr="00BF6D57">
        <w:rPr>
          <w:rFonts w:ascii="Times New Roman" w:hAnsi="Times New Roman" w:cs="Times New Roman"/>
          <w:bCs/>
          <w:sz w:val="24"/>
          <w:szCs w:val="24"/>
        </w:rPr>
        <w:t xml:space="preserve"> is doing it!”  If informed that there is le</w:t>
      </w:r>
      <w:r w:rsidR="009C3C7A" w:rsidRPr="00BF6D57">
        <w:rPr>
          <w:rFonts w:ascii="Times New Roman" w:hAnsi="Times New Roman" w:cs="Times New Roman"/>
          <w:bCs/>
          <w:sz w:val="24"/>
          <w:szCs w:val="24"/>
        </w:rPr>
        <w:t>s</w:t>
      </w:r>
      <w:r w:rsidR="006D70EF" w:rsidRPr="00BF6D57">
        <w:rPr>
          <w:rFonts w:ascii="Times New Roman" w:hAnsi="Times New Roman" w:cs="Times New Roman"/>
          <w:bCs/>
          <w:sz w:val="24"/>
          <w:szCs w:val="24"/>
        </w:rPr>
        <w:t>s binge drinking tha</w:t>
      </w:r>
      <w:r>
        <w:rPr>
          <w:rFonts w:ascii="Times New Roman" w:hAnsi="Times New Roman" w:cs="Times New Roman"/>
          <w:bCs/>
          <w:sz w:val="24"/>
          <w:szCs w:val="24"/>
        </w:rPr>
        <w:t>n</w:t>
      </w:r>
      <w:r w:rsidR="006D70EF" w:rsidRPr="00BF6D57">
        <w:rPr>
          <w:rFonts w:ascii="Times New Roman" w:hAnsi="Times New Roman" w:cs="Times New Roman"/>
          <w:bCs/>
          <w:sz w:val="24"/>
          <w:szCs w:val="24"/>
        </w:rPr>
        <w:t xml:space="preserve"> they’ve thought, students tend to binge drink less themselves, matching their perception of the local social norm.</w:t>
      </w:r>
      <w:r w:rsidR="006D70EF" w:rsidRPr="00BF6D57">
        <w:rPr>
          <w:rStyle w:val="FootnoteReference"/>
          <w:rFonts w:ascii="Times New Roman" w:hAnsi="Times New Roman" w:cs="Times New Roman"/>
          <w:bCs/>
          <w:sz w:val="24"/>
          <w:szCs w:val="24"/>
        </w:rPr>
        <w:footnoteReference w:id="97"/>
      </w:r>
      <w:r w:rsidR="00DD7BF1" w:rsidRPr="00BF6D57">
        <w:rPr>
          <w:rFonts w:ascii="Times New Roman" w:hAnsi="Times New Roman" w:cs="Times New Roman"/>
          <w:bCs/>
          <w:sz w:val="24"/>
          <w:szCs w:val="24"/>
        </w:rPr>
        <w:t xml:space="preserve">  </w:t>
      </w:r>
    </w:p>
    <w:p w14:paraId="353AA65D" w14:textId="121D404B" w:rsidR="00BF6D57" w:rsidRDefault="006D70EF" w:rsidP="00BF6D57">
      <w:pPr>
        <w:spacing w:line="240" w:lineRule="auto"/>
        <w:ind w:firstLine="720"/>
        <w:rPr>
          <w:rFonts w:ascii="Times New Roman" w:hAnsi="Times New Roman" w:cs="Times New Roman"/>
          <w:bCs/>
          <w:sz w:val="24"/>
          <w:szCs w:val="24"/>
        </w:rPr>
      </w:pPr>
      <w:r w:rsidRPr="00BF6D57">
        <w:rPr>
          <w:rFonts w:ascii="Times New Roman" w:hAnsi="Times New Roman" w:cs="Times New Roman"/>
          <w:bCs/>
          <w:sz w:val="24"/>
          <w:szCs w:val="24"/>
        </w:rPr>
        <w:t>O</w:t>
      </w:r>
      <w:r w:rsidR="00C83BD3" w:rsidRPr="00BF6D57">
        <w:rPr>
          <w:rFonts w:ascii="Times New Roman" w:hAnsi="Times New Roman" w:cs="Times New Roman"/>
          <w:bCs/>
          <w:sz w:val="24"/>
          <w:szCs w:val="24"/>
        </w:rPr>
        <w:t>ne study found that the most significant factor in determining the level of cheating in a school was how much cheating students believed their peers were doing: “academic dishonesty not only is learned from observing the behavior of peers, but … peers’ behavior provides a kind of normative support for cheating.”</w:t>
      </w:r>
      <w:r w:rsidR="00C83BD3" w:rsidRPr="00BF6D57">
        <w:rPr>
          <w:rStyle w:val="FootnoteReference"/>
          <w:rFonts w:ascii="Times New Roman" w:hAnsi="Times New Roman" w:cs="Times New Roman"/>
          <w:bCs/>
          <w:sz w:val="24"/>
          <w:szCs w:val="24"/>
        </w:rPr>
        <w:footnoteReference w:id="98"/>
      </w:r>
      <w:r w:rsidR="00C83BD3" w:rsidRPr="00BF6D57">
        <w:rPr>
          <w:rFonts w:ascii="Times New Roman" w:hAnsi="Times New Roman" w:cs="Times New Roman"/>
          <w:bCs/>
          <w:sz w:val="24"/>
          <w:szCs w:val="24"/>
        </w:rPr>
        <w:t xml:space="preserve">  In one striking study, students who saw cheating by another student were </w:t>
      </w:r>
      <w:r w:rsidR="00C83BD3" w:rsidRPr="00BF6D57">
        <w:rPr>
          <w:rFonts w:ascii="Times New Roman" w:hAnsi="Times New Roman" w:cs="Times New Roman"/>
          <w:bCs/>
          <w:i/>
          <w:sz w:val="24"/>
          <w:szCs w:val="24"/>
        </w:rPr>
        <w:t>more likely</w:t>
      </w:r>
      <w:r w:rsidR="00C83BD3" w:rsidRPr="00BF6D57">
        <w:rPr>
          <w:rFonts w:ascii="Times New Roman" w:hAnsi="Times New Roman" w:cs="Times New Roman"/>
          <w:bCs/>
          <w:sz w:val="24"/>
          <w:szCs w:val="24"/>
        </w:rPr>
        <w:t xml:space="preserve"> to cheat themselves, especially so if the cheating student was wearing a sweatshirt from their same school.  Cheating actually went down if the observed student was wearing a sweatshirt from a rival school.  We take our behavioral cues from our in-group, not from an out-group member.</w:t>
      </w:r>
      <w:r w:rsidR="00C83BD3" w:rsidRPr="00BF6D57">
        <w:rPr>
          <w:rStyle w:val="FootnoteReference"/>
          <w:rFonts w:ascii="Times New Roman" w:hAnsi="Times New Roman" w:cs="Times New Roman"/>
          <w:bCs/>
          <w:sz w:val="24"/>
          <w:szCs w:val="24"/>
        </w:rPr>
        <w:footnoteReference w:id="99"/>
      </w:r>
      <w:r w:rsidR="003227D3" w:rsidRPr="00BF6D57">
        <w:rPr>
          <w:rFonts w:ascii="Times New Roman" w:hAnsi="Times New Roman" w:cs="Times New Roman"/>
          <w:bCs/>
          <w:sz w:val="24"/>
          <w:szCs w:val="24"/>
        </w:rPr>
        <w:t xml:space="preserve"> </w:t>
      </w:r>
      <w:r w:rsidR="00BF6D57" w:rsidRPr="00BF6D57">
        <w:rPr>
          <w:rFonts w:ascii="Times New Roman" w:hAnsi="Times New Roman" w:cs="Times New Roman"/>
          <w:bCs/>
          <w:i/>
          <w:sz w:val="24"/>
          <w:szCs w:val="24"/>
        </w:rPr>
        <w:t>“Across almost two decades of research into cheating, students’ perceptions of peer behavior consistently emerged as the most influential variable affecting cheating.”</w:t>
      </w:r>
      <w:r w:rsidR="00BF6D57" w:rsidRPr="00BF6D57">
        <w:rPr>
          <w:rStyle w:val="FootnoteReference"/>
          <w:rFonts w:ascii="Times New Roman" w:hAnsi="Times New Roman" w:cs="Times New Roman"/>
          <w:bCs/>
          <w:sz w:val="24"/>
          <w:szCs w:val="24"/>
        </w:rPr>
        <w:footnoteReference w:id="100"/>
      </w:r>
      <w:r w:rsidR="007E410C">
        <w:rPr>
          <w:rFonts w:ascii="Times New Roman" w:hAnsi="Times New Roman" w:cs="Times New Roman"/>
          <w:bCs/>
          <w:sz w:val="24"/>
          <w:szCs w:val="24"/>
        </w:rPr>
        <w:t xml:space="preserve">  The conformity bias strikes again!</w:t>
      </w:r>
    </w:p>
    <w:p w14:paraId="354D650E" w14:textId="1709AA22" w:rsidR="00C83BD3" w:rsidRDefault="00C83BD3" w:rsidP="00A24764">
      <w:pPr>
        <w:spacing w:line="240" w:lineRule="auto"/>
        <w:rPr>
          <w:rFonts w:ascii="Times New Roman" w:hAnsi="Times New Roman" w:cs="Times New Roman"/>
          <w:bCs/>
          <w:sz w:val="24"/>
          <w:szCs w:val="24"/>
        </w:rPr>
      </w:pPr>
    </w:p>
    <w:p w14:paraId="43140C62" w14:textId="77777777" w:rsidR="00A24764" w:rsidRPr="00BF6D57" w:rsidRDefault="00A24764" w:rsidP="00A24764">
      <w:pPr>
        <w:spacing w:line="240" w:lineRule="auto"/>
        <w:rPr>
          <w:rFonts w:ascii="Times New Roman" w:hAnsi="Times New Roman" w:cs="Times New Roman"/>
          <w:b/>
          <w:bCs/>
          <w:sz w:val="24"/>
          <w:szCs w:val="24"/>
        </w:rPr>
      </w:pPr>
      <w:r w:rsidRPr="00BF6D57">
        <w:rPr>
          <w:rFonts w:ascii="Times New Roman" w:hAnsi="Times New Roman" w:cs="Times New Roman"/>
          <w:b/>
          <w:bCs/>
          <w:sz w:val="24"/>
          <w:szCs w:val="24"/>
        </w:rPr>
        <w:t>Putting the Conformity Bias to Use in the Service of Good</w:t>
      </w:r>
    </w:p>
    <w:p w14:paraId="732BDBB2" w14:textId="77777777" w:rsidR="00A24764" w:rsidRPr="00BF6D57" w:rsidRDefault="00A24764" w:rsidP="00A24764">
      <w:pPr>
        <w:spacing w:line="240" w:lineRule="auto"/>
        <w:rPr>
          <w:rFonts w:ascii="Times New Roman" w:hAnsi="Times New Roman" w:cs="Times New Roman"/>
          <w:sz w:val="24"/>
          <w:szCs w:val="24"/>
        </w:rPr>
      </w:pPr>
    </w:p>
    <w:p w14:paraId="74984288" w14:textId="77777777" w:rsidR="00A24764" w:rsidRPr="00BF6D57" w:rsidRDefault="00A24764" w:rsidP="00A24764">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Because good behavior is both desirable and contagious (though not as contagious as bad behavior), we should put the conformity bias to work when we can to encourage such good behavior.  It’s not hard.   [T]the simple presence of another person making positive moral choices improves people’s behavior.”</w:t>
      </w:r>
      <w:r w:rsidRPr="00BF6D57">
        <w:rPr>
          <w:rStyle w:val="FootnoteReference"/>
          <w:rFonts w:ascii="Times New Roman" w:hAnsi="Times New Roman" w:cs="Times New Roman"/>
          <w:sz w:val="24"/>
          <w:szCs w:val="24"/>
        </w:rPr>
        <w:footnoteReference w:id="101"/>
      </w:r>
    </w:p>
    <w:p w14:paraId="103D59D0" w14:textId="77777777" w:rsidR="00A24764" w:rsidRPr="00BF6D57" w:rsidRDefault="00A24764" w:rsidP="00A24764">
      <w:pPr>
        <w:pStyle w:val="NormalWeb"/>
        <w:spacing w:before="0" w:beforeAutospacing="0" w:after="0" w:afterAutospacing="0"/>
        <w:ind w:firstLine="720"/>
      </w:pPr>
      <w:r w:rsidRPr="00BF6D57">
        <w:t>Organizations can use the research in this area to improve their members’ behavior.  Governments have improved people’s water conservation practices not by warning them of the harms caused by water waste, but by telling them how well their neighbors are doing in conserving water.</w:t>
      </w:r>
      <w:r w:rsidRPr="00BF6D57">
        <w:rPr>
          <w:rStyle w:val="FootnoteReference"/>
        </w:rPr>
        <w:footnoteReference w:id="102"/>
      </w:r>
      <w:r w:rsidRPr="00BF6D57">
        <w:t xml:space="preserve">  Governments have increased tax payments by reminding nonpayers that most people pay their taxes on time.</w:t>
      </w:r>
      <w:r w:rsidRPr="00BF6D57">
        <w:rPr>
          <w:rStyle w:val="FootnoteReference"/>
        </w:rPr>
        <w:footnoteReference w:id="103"/>
      </w:r>
      <w:r w:rsidRPr="00BF6D57">
        <w:t xml:space="preserve">  </w:t>
      </w:r>
      <w:r w:rsidRPr="00BF6D57">
        <w:rPr>
          <w:bCs/>
        </w:rPr>
        <w:t>If you wish to induce hotel guests to help conserve water by minimizing the washing of towels, you’re better off telling them that other guests are acting in that way than touting the environmental benefits.</w:t>
      </w:r>
      <w:r w:rsidRPr="00BF6D57">
        <w:rPr>
          <w:rStyle w:val="FootnoteReference"/>
          <w:bCs/>
        </w:rPr>
        <w:footnoteReference w:id="104"/>
      </w:r>
      <w:r w:rsidRPr="00BF6D57">
        <w:rPr>
          <w:bCs/>
        </w:rPr>
        <w:t xml:space="preserve">  If you wish to conserve electricity by inducing your town’s residents to cool their homes via fans rather than air conditioning, convince them that their neighbors are conserving in that way.  That will be more effective than extolling the virtues of conservation for the environment.</w:t>
      </w:r>
      <w:r w:rsidRPr="00BF6D57">
        <w:rPr>
          <w:rStyle w:val="FootnoteReference"/>
          <w:bCs/>
        </w:rPr>
        <w:footnoteReference w:id="105"/>
      </w:r>
      <w:r w:rsidRPr="00BF6D57">
        <w:rPr>
          <w:bCs/>
        </w:rPr>
        <w:t xml:space="preserve">  </w:t>
      </w:r>
      <w:r w:rsidRPr="00BF6D57">
        <w:t>In a study by Rushton and Campbell, subjects who watched a confederate of the experimenters volunteer to donate blood were much more likely to volunteer themselves, and to actually go through with the pledge later, than subjects who saw no such behavior modeled.</w:t>
      </w:r>
      <w:r w:rsidRPr="00BF6D57">
        <w:rPr>
          <w:rStyle w:val="FootnoteReference"/>
        </w:rPr>
        <w:footnoteReference w:id="106"/>
      </w:r>
      <w:r w:rsidRPr="00BF6D57">
        <w:t xml:space="preserve">  Informing people that drug use is contrary to social norms will generally reduce its prevalence, and telling doctors that excessive opioid prescribing is improper will have the same effect.</w:t>
      </w:r>
      <w:r w:rsidRPr="00BF6D57">
        <w:rPr>
          <w:rStyle w:val="FootnoteReference"/>
        </w:rPr>
        <w:footnoteReference w:id="107"/>
      </w:r>
      <w:r w:rsidRPr="00BF6D57">
        <w:tab/>
      </w:r>
    </w:p>
    <w:p w14:paraId="1CAB4486" w14:textId="77777777" w:rsidR="00A24764" w:rsidRPr="00BF6D57" w:rsidRDefault="00A24764" w:rsidP="00A24764">
      <w:pPr>
        <w:spacing w:line="240" w:lineRule="auto"/>
        <w:ind w:firstLine="720"/>
        <w:rPr>
          <w:rFonts w:ascii="Times New Roman" w:hAnsi="Times New Roman" w:cs="Times New Roman"/>
          <w:bCs/>
          <w:sz w:val="24"/>
          <w:szCs w:val="24"/>
        </w:rPr>
      </w:pPr>
      <w:r w:rsidRPr="00BF6D57">
        <w:rPr>
          <w:rFonts w:ascii="Times New Roman" w:hAnsi="Times New Roman" w:cs="Times New Roman"/>
          <w:bCs/>
          <w:sz w:val="24"/>
          <w:szCs w:val="24"/>
        </w:rPr>
        <w:t>It seems important not only to blunt the impact of the conformity bias in causing bad behavior, but to use the influence of the bias to stimulate good behavior.  Simone Schnall has written:</w:t>
      </w:r>
    </w:p>
    <w:p w14:paraId="717098DA" w14:textId="77777777" w:rsidR="00A24764" w:rsidRPr="00BF6D57" w:rsidRDefault="00A24764" w:rsidP="00A24764">
      <w:pPr>
        <w:spacing w:line="240" w:lineRule="auto"/>
        <w:rPr>
          <w:rFonts w:ascii="Times New Roman" w:hAnsi="Times New Roman" w:cs="Times New Roman"/>
          <w:bCs/>
          <w:sz w:val="24"/>
          <w:szCs w:val="24"/>
        </w:rPr>
      </w:pPr>
    </w:p>
    <w:p w14:paraId="07A4CAAD" w14:textId="77777777" w:rsidR="00A24764" w:rsidRPr="00BF6D57" w:rsidRDefault="00A24764" w:rsidP="00A24764">
      <w:pPr>
        <w:spacing w:line="240" w:lineRule="auto"/>
        <w:ind w:left="720" w:right="225"/>
        <w:rPr>
          <w:rFonts w:ascii="Times New Roman" w:hAnsi="Times New Roman" w:cs="Times New Roman"/>
          <w:sz w:val="24"/>
          <w:szCs w:val="24"/>
        </w:rPr>
      </w:pPr>
      <w:r w:rsidRPr="00BF6D57">
        <w:rPr>
          <w:rFonts w:ascii="Times New Roman" w:hAnsi="Times New Roman" w:cs="Times New Roman"/>
          <w:sz w:val="24"/>
          <w:szCs w:val="24"/>
        </w:rPr>
        <w:t>[T]his feeling [moral elevation], in turn, leads [people] to help others as well.” [In one study, showing subjects a clip of people helping others caused them to help complete boring questionnaires for 40 minutes as compared to 15 minutes for subjects in the control condition.]  We have found this now in various contexts, and it’s a hopeful finding that these specific moral emotions can proposal people to do good things for others.</w:t>
      </w:r>
    </w:p>
    <w:p w14:paraId="57FFFC7A" w14:textId="77777777" w:rsidR="00A24764" w:rsidRPr="00BF6D57" w:rsidRDefault="00A24764" w:rsidP="00A24764">
      <w:pPr>
        <w:spacing w:line="240" w:lineRule="auto"/>
        <w:ind w:left="720" w:right="225"/>
        <w:rPr>
          <w:rFonts w:ascii="Times New Roman" w:hAnsi="Times New Roman" w:cs="Times New Roman"/>
          <w:sz w:val="24"/>
          <w:szCs w:val="24"/>
        </w:rPr>
      </w:pPr>
      <w:r w:rsidRPr="00BF6D57">
        <w:rPr>
          <w:rFonts w:ascii="Times New Roman" w:hAnsi="Times New Roman" w:cs="Times New Roman"/>
          <w:sz w:val="24"/>
          <w:szCs w:val="24"/>
        </w:rPr>
        <w:t>…</w:t>
      </w:r>
    </w:p>
    <w:p w14:paraId="1285C5EA" w14:textId="77777777" w:rsidR="00A24764" w:rsidRPr="00BF6D57" w:rsidRDefault="00A24764" w:rsidP="00A24764">
      <w:pPr>
        <w:spacing w:line="240" w:lineRule="auto"/>
        <w:ind w:left="720"/>
        <w:rPr>
          <w:rFonts w:ascii="Times New Roman" w:hAnsi="Times New Roman" w:cs="Times New Roman"/>
          <w:sz w:val="24"/>
          <w:szCs w:val="24"/>
        </w:rPr>
      </w:pPr>
      <w:r w:rsidRPr="00BF6D57">
        <w:rPr>
          <w:rFonts w:ascii="Times New Roman" w:hAnsi="Times New Roman" w:cs="Times New Roman"/>
          <w:sz w:val="24"/>
          <w:szCs w:val="24"/>
        </w:rPr>
        <w:t>[F]rom our finding, it looks like a more powerful way [to get people to act charitably] might [be to] appeal to emotion, to get people not just to think of “these poor people who are suffering,” but get them to think of how wonderfully they might feel themselves when they can help, and how they might inspire others to also become the benefactor of somebody in need.</w:t>
      </w:r>
      <w:r w:rsidRPr="00BF6D57">
        <w:rPr>
          <w:rStyle w:val="FootnoteReference"/>
          <w:rFonts w:ascii="Times New Roman" w:hAnsi="Times New Roman" w:cs="Times New Roman"/>
          <w:sz w:val="24"/>
          <w:szCs w:val="24"/>
        </w:rPr>
        <w:footnoteReference w:id="108"/>
      </w:r>
    </w:p>
    <w:p w14:paraId="31066392" w14:textId="77777777" w:rsidR="00A24764" w:rsidRPr="00BF6D57" w:rsidRDefault="00A24764" w:rsidP="00A24764">
      <w:pPr>
        <w:spacing w:line="240" w:lineRule="auto"/>
        <w:rPr>
          <w:rFonts w:ascii="Times New Roman" w:hAnsi="Times New Roman" w:cs="Times New Roman"/>
          <w:sz w:val="24"/>
          <w:szCs w:val="24"/>
        </w:rPr>
      </w:pPr>
    </w:p>
    <w:p w14:paraId="5D26AF67"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Good begets good, thank goodness!</w:t>
      </w:r>
    </w:p>
    <w:p w14:paraId="3023FAAE" w14:textId="77777777" w:rsidR="00A24764" w:rsidRPr="00BF6D57" w:rsidRDefault="00A24764" w:rsidP="00A24764">
      <w:pPr>
        <w:spacing w:line="240" w:lineRule="auto"/>
        <w:rPr>
          <w:rFonts w:ascii="Times New Roman" w:hAnsi="Times New Roman" w:cs="Times New Roman"/>
          <w:sz w:val="24"/>
          <w:szCs w:val="24"/>
        </w:rPr>
      </w:pPr>
    </w:p>
    <w:p w14:paraId="6F54AD24" w14:textId="77777777" w:rsidR="00A24764" w:rsidRPr="00BF6D57" w:rsidRDefault="00A24764" w:rsidP="00A24764">
      <w:pPr>
        <w:spacing w:line="240" w:lineRule="auto"/>
        <w:rPr>
          <w:rFonts w:ascii="Times New Roman" w:hAnsi="Times New Roman" w:cs="Times New Roman"/>
          <w:b/>
          <w:bCs/>
          <w:sz w:val="24"/>
          <w:szCs w:val="24"/>
        </w:rPr>
      </w:pPr>
      <w:r w:rsidRPr="00BF6D57">
        <w:rPr>
          <w:rFonts w:ascii="Times New Roman" w:hAnsi="Times New Roman" w:cs="Times New Roman"/>
          <w:b/>
          <w:bCs/>
          <w:sz w:val="24"/>
          <w:szCs w:val="24"/>
        </w:rPr>
        <w:t>Minimizing the Conformity Bias’s Encouragement of the Bad</w:t>
      </w:r>
    </w:p>
    <w:p w14:paraId="1E83264E" w14:textId="77777777" w:rsidR="00A24764" w:rsidRPr="00BF6D57" w:rsidRDefault="00A24764" w:rsidP="00A24764">
      <w:pPr>
        <w:spacing w:line="240" w:lineRule="auto"/>
        <w:rPr>
          <w:rFonts w:ascii="Times New Roman" w:hAnsi="Times New Roman" w:cs="Times New Roman"/>
          <w:sz w:val="24"/>
          <w:szCs w:val="24"/>
        </w:rPr>
      </w:pPr>
    </w:p>
    <w:p w14:paraId="28614B4A" w14:textId="77777777" w:rsidR="00A24764" w:rsidRPr="00BF6D57" w:rsidRDefault="00A24764" w:rsidP="00A24764">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While people are inclined to conform to their peers’ pro-social behavior, unfortunately, at the end of the day they are even more inclined to conform to their peers’ anti-social behavior.</w:t>
      </w:r>
      <w:r w:rsidRPr="00BF6D57">
        <w:rPr>
          <w:rStyle w:val="FootnoteReference"/>
          <w:rFonts w:ascii="Times New Roman" w:hAnsi="Times New Roman" w:cs="Times New Roman"/>
          <w:sz w:val="24"/>
          <w:szCs w:val="24"/>
        </w:rPr>
        <w:t xml:space="preserve"> </w:t>
      </w:r>
      <w:r w:rsidRPr="00BF6D57">
        <w:rPr>
          <w:rStyle w:val="FootnoteReference"/>
          <w:rFonts w:ascii="Times New Roman" w:hAnsi="Times New Roman" w:cs="Times New Roman"/>
          <w:sz w:val="24"/>
          <w:szCs w:val="24"/>
        </w:rPr>
        <w:footnoteReference w:id="109"/>
      </w:r>
      <w:r w:rsidRPr="00BF6D57">
        <w:rPr>
          <w:rFonts w:ascii="Times New Roman" w:hAnsi="Times New Roman" w:cs="Times New Roman"/>
          <w:sz w:val="24"/>
          <w:szCs w:val="24"/>
        </w:rPr>
        <w:t xml:space="preserve"> </w:t>
      </w:r>
    </w:p>
    <w:p w14:paraId="37921E44"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Learning from others is generally a sound strategy and works quite well in many settings.</w:t>
      </w:r>
      <w:r w:rsidRPr="00BF6D57">
        <w:rPr>
          <w:rStyle w:val="FootnoteReference"/>
          <w:rFonts w:ascii="Times New Roman" w:hAnsi="Times New Roman" w:cs="Times New Roman"/>
          <w:sz w:val="24"/>
          <w:szCs w:val="24"/>
        </w:rPr>
        <w:footnoteReference w:id="110"/>
      </w:r>
      <w:r w:rsidRPr="00BF6D57">
        <w:rPr>
          <w:rFonts w:ascii="Times New Roman" w:hAnsi="Times New Roman" w:cs="Times New Roman"/>
          <w:sz w:val="24"/>
          <w:szCs w:val="24"/>
        </w:rPr>
        <w:t xml:space="preserve">  The confirmation bias evolved because it works, generally speaking.  But if the people we follow choose the wrong fork—or the wrong ethical fork in the road--then we may be in a pickle because we are naturally inclined to follow their lead.  Sometimes to a fault.  So what can people do to guard against the negative impact of the conformity bias?</w:t>
      </w:r>
    </w:p>
    <w:p w14:paraId="7B9FDC02" w14:textId="77777777" w:rsidR="00A24764" w:rsidRPr="00BF6D57" w:rsidRDefault="00A24764" w:rsidP="00A24764">
      <w:pPr>
        <w:spacing w:line="240" w:lineRule="auto"/>
        <w:ind w:firstLine="720"/>
        <w:rPr>
          <w:rFonts w:ascii="Times New Roman" w:hAnsi="Times New Roman" w:cs="Times New Roman"/>
          <w:sz w:val="24"/>
          <w:szCs w:val="24"/>
        </w:rPr>
      </w:pPr>
      <w:r w:rsidRPr="00BF6D57">
        <w:rPr>
          <w:rFonts w:ascii="Times New Roman" w:hAnsi="Times New Roman" w:cs="Times New Roman"/>
          <w:sz w:val="24"/>
          <w:szCs w:val="24"/>
        </w:rPr>
        <w:t xml:space="preserve">The first step to resisting the conformity bias is to know about it.  It’s easy to see the conformity bias’s impact on others, but our students must recognize that they also are prone to just going along with the crowd and constantly prompt themselves, as must we all, to go beyond blind conformity in order to use their own independent moral standards.  </w:t>
      </w:r>
    </w:p>
    <w:p w14:paraId="3EC8399B"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 xml:space="preserve"> So, all of us, including our students, must resolve to apply our own moral standards and commit to bucking the tide, if necessary.  Realize that it won’t be easy.  As Albus Dumbledore told Harry Potter:  “It takes a great deal of bravery to stand up to our enemies, but just as much to stand up to our friends”</w:t>
      </w:r>
      <w:r w:rsidRPr="00BF6D57">
        <w:rPr>
          <w:rStyle w:val="FootnoteReference"/>
          <w:rFonts w:ascii="Times New Roman" w:hAnsi="Times New Roman" w:cs="Times New Roman"/>
          <w:sz w:val="24"/>
          <w:szCs w:val="24"/>
        </w:rPr>
        <w:footnoteReference w:id="111"/>
      </w:r>
      <w:r w:rsidRPr="00BF6D57">
        <w:rPr>
          <w:rFonts w:ascii="Times New Roman" w:hAnsi="Times New Roman" w:cs="Times New Roman"/>
          <w:sz w:val="24"/>
          <w:szCs w:val="24"/>
        </w:rPr>
        <w:t xml:space="preserve">  This is why so few whistleblowers come forward and why those who muster the courage to blow the whistle on wrongdoing are often rightly regarded as heroes. </w:t>
      </w:r>
    </w:p>
    <w:p w14:paraId="2256B2F9"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Psychologist David Mayer and colleagues ran a series of experiments and found exactly what the preceding discussion would predict—when people see ethical conduct above them and around them in an organization, they are more likely to act ethically themselves.  When they see such actions, they are more likely to blow the whistle on wrongdoing because their fear of retaliation is reduced.  It takes a village to create an ethical culture.</w:t>
      </w:r>
      <w:r w:rsidRPr="00BF6D57">
        <w:rPr>
          <w:rStyle w:val="FootnoteReference"/>
          <w:rFonts w:ascii="Times New Roman" w:hAnsi="Times New Roman" w:cs="Times New Roman"/>
          <w:sz w:val="24"/>
          <w:szCs w:val="24"/>
        </w:rPr>
        <w:footnoteReference w:id="112"/>
      </w:r>
    </w:p>
    <w:p w14:paraId="731CAEC1"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Regarding whistleblowing, former New York State Attorney General Eliot Spitzer (not a fellow who covered himself with glory in his own personal behavior) did accurately note that “there remains a high degree of treachery to contend with for anyone who chooses to buck the social norms and report questionable behavior.”</w:t>
      </w:r>
      <w:r w:rsidRPr="00BF6D57">
        <w:rPr>
          <w:rStyle w:val="FootnoteReference"/>
          <w:rFonts w:ascii="Times New Roman" w:hAnsi="Times New Roman" w:cs="Times New Roman"/>
          <w:sz w:val="24"/>
          <w:szCs w:val="24"/>
        </w:rPr>
        <w:footnoteReference w:id="113"/>
      </w:r>
    </w:p>
    <w:p w14:paraId="2E691A13"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If the people around us are always cutting ethical corners, it will be hard for us not to do so as well.  But if the people who surround us are trying to dot the i’s and cross the t’s, it is much easier for us to be ethical.  Consider obedience to authority.  When in the famous Milgram experiment, a collaborator resisted the man in the lab coat’s order to inflict a shock upon the “student,” it became much easier for the subject of the experiment to do so as well.   And when just one of Solomon Asch’s confederates in the line experiment gave the right answer, it was very easy for the actual subject to also give the right answer, resisting the conformity bias.</w:t>
      </w:r>
      <w:r w:rsidRPr="00BF6D57">
        <w:rPr>
          <w:rStyle w:val="FootnoteReference"/>
          <w:rFonts w:ascii="Times New Roman" w:hAnsi="Times New Roman" w:cs="Times New Roman"/>
          <w:sz w:val="24"/>
          <w:szCs w:val="24"/>
        </w:rPr>
        <w:footnoteReference w:id="114"/>
      </w:r>
      <w:r w:rsidRPr="00BF6D57">
        <w:rPr>
          <w:rFonts w:ascii="Times New Roman" w:hAnsi="Times New Roman" w:cs="Times New Roman"/>
          <w:sz w:val="24"/>
          <w:szCs w:val="24"/>
        </w:rPr>
        <w:t xml:space="preserve">  </w:t>
      </w:r>
    </w:p>
    <w:p w14:paraId="111A1D67" w14:textId="77777777" w:rsidR="00A24764" w:rsidRPr="00BF6D57" w:rsidRDefault="00A24764" w:rsidP="00A24764">
      <w:pPr>
        <w:spacing w:line="240" w:lineRule="auto"/>
        <w:rPr>
          <w:rFonts w:ascii="Times New Roman" w:hAnsi="Times New Roman" w:cs="Times New Roman"/>
          <w:sz w:val="24"/>
          <w:szCs w:val="24"/>
        </w:rPr>
      </w:pPr>
      <w:r w:rsidRPr="00BF6D57">
        <w:rPr>
          <w:rFonts w:ascii="Times New Roman" w:hAnsi="Times New Roman" w:cs="Times New Roman"/>
          <w:sz w:val="24"/>
          <w:szCs w:val="24"/>
        </w:rPr>
        <w:tab/>
        <w:t>So, surround yourself with people who have a strong moral identity and a firm backbone.  You might actually grow a spine yourself.  If you wish to be a good person, one of the most important things you can do is choose to work in an organization that already has a strong ethical culture.</w:t>
      </w:r>
    </w:p>
    <w:p w14:paraId="68D088F5" w14:textId="77777777" w:rsidR="00A24764" w:rsidRPr="00BF6D57" w:rsidRDefault="00A24764" w:rsidP="00A24764">
      <w:pPr>
        <w:spacing w:line="240" w:lineRule="auto"/>
        <w:rPr>
          <w:rFonts w:ascii="Times New Roman" w:hAnsi="Times New Roman" w:cs="Times New Roman"/>
          <w:bCs/>
          <w:sz w:val="24"/>
          <w:szCs w:val="24"/>
        </w:rPr>
      </w:pPr>
    </w:p>
    <w:p w14:paraId="0EAB9A4A" w14:textId="7D5D8447" w:rsidR="00DD7BF1" w:rsidRPr="00BF6D57" w:rsidRDefault="00DD7BF1">
      <w:pPr>
        <w:spacing w:after="200"/>
        <w:rPr>
          <w:rFonts w:ascii="Times New Roman" w:hAnsi="Times New Roman" w:cs="Times New Roman"/>
          <w:sz w:val="24"/>
          <w:szCs w:val="24"/>
        </w:rPr>
      </w:pPr>
    </w:p>
    <w:p w14:paraId="63DBF941" w14:textId="0C1CDD9A" w:rsidR="00324310" w:rsidRPr="00BF6D57" w:rsidRDefault="00324310" w:rsidP="009B5EB7">
      <w:pPr>
        <w:spacing w:after="200" w:line="240" w:lineRule="auto"/>
        <w:ind w:left="720"/>
        <w:rPr>
          <w:rFonts w:ascii="Times New Roman" w:hAnsi="Times New Roman" w:cs="Times New Roman"/>
          <w:sz w:val="24"/>
          <w:szCs w:val="24"/>
        </w:rPr>
      </w:pPr>
    </w:p>
    <w:sectPr w:rsidR="00324310" w:rsidRPr="00BF6D57" w:rsidSect="003766A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B54E7" w14:textId="77777777" w:rsidR="00E5056E" w:rsidRDefault="00E5056E" w:rsidP="00601D69">
      <w:pPr>
        <w:spacing w:line="240" w:lineRule="auto"/>
      </w:pPr>
      <w:r>
        <w:separator/>
      </w:r>
    </w:p>
  </w:endnote>
  <w:endnote w:type="continuationSeparator" w:id="0">
    <w:p w14:paraId="5878B3E8" w14:textId="77777777" w:rsidR="00E5056E" w:rsidRDefault="00E5056E" w:rsidP="00601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B98D7" w14:textId="77777777" w:rsidR="001632D9" w:rsidRDefault="00163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395972"/>
      <w:docPartObj>
        <w:docPartGallery w:val="Page Numbers (Bottom of Page)"/>
        <w:docPartUnique/>
      </w:docPartObj>
    </w:sdtPr>
    <w:sdtEndPr>
      <w:rPr>
        <w:noProof/>
      </w:rPr>
    </w:sdtEndPr>
    <w:sdtContent>
      <w:p w14:paraId="64EE980F" w14:textId="759762BF" w:rsidR="001632D9" w:rsidRDefault="001632D9">
        <w:pPr>
          <w:pStyle w:val="Footer"/>
          <w:jc w:val="center"/>
        </w:pPr>
        <w:r>
          <w:fldChar w:fldCharType="begin"/>
        </w:r>
        <w:r>
          <w:instrText xml:space="preserve"> PAGE   \* MERGEFORMAT </w:instrText>
        </w:r>
        <w:r>
          <w:fldChar w:fldCharType="separate"/>
        </w:r>
        <w:r w:rsidR="00E5056E">
          <w:rPr>
            <w:noProof/>
          </w:rPr>
          <w:t>1</w:t>
        </w:r>
        <w:r>
          <w:rPr>
            <w:noProof/>
          </w:rPr>
          <w:fldChar w:fldCharType="end"/>
        </w:r>
      </w:p>
    </w:sdtContent>
  </w:sdt>
  <w:p w14:paraId="7E76EF89" w14:textId="77777777" w:rsidR="001632D9" w:rsidRDefault="00163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3518" w14:textId="77777777" w:rsidR="001632D9" w:rsidRDefault="00163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001D5" w14:textId="77777777" w:rsidR="00E5056E" w:rsidRDefault="00E5056E" w:rsidP="00601D69">
      <w:pPr>
        <w:spacing w:line="240" w:lineRule="auto"/>
      </w:pPr>
      <w:r>
        <w:separator/>
      </w:r>
    </w:p>
  </w:footnote>
  <w:footnote w:type="continuationSeparator" w:id="0">
    <w:p w14:paraId="2A70DCBF" w14:textId="77777777" w:rsidR="00E5056E" w:rsidRDefault="00E5056E" w:rsidP="00601D69">
      <w:pPr>
        <w:spacing w:line="240" w:lineRule="auto"/>
      </w:pPr>
      <w:r>
        <w:continuationSeparator/>
      </w:r>
    </w:p>
  </w:footnote>
  <w:footnote w:id="1">
    <w:p w14:paraId="6C826A65" w14:textId="23F1B1C9" w:rsidR="001632D9" w:rsidRPr="00BF6D57" w:rsidRDefault="001632D9" w:rsidP="00A7001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43460D">
        <w:rPr>
          <w:rFonts w:ascii="Times New Roman" w:hAnsi="Times New Roman" w:cs="Times New Roman"/>
        </w:rPr>
        <w:t xml:space="preserve"> James Dungan et al., </w:t>
      </w:r>
      <w:r w:rsidRPr="00A70016">
        <w:rPr>
          <w:rFonts w:ascii="Times New Roman" w:hAnsi="Times New Roman" w:cs="Times New Roman"/>
          <w:i/>
        </w:rPr>
        <w:t>Corruption in the Context of Moral Trade-offs</w:t>
      </w:r>
      <w:r w:rsidRPr="00BF6D57">
        <w:rPr>
          <w:rFonts w:ascii="Times New Roman" w:hAnsi="Times New Roman" w:cs="Times New Roman"/>
        </w:rPr>
        <w:t>,</w:t>
      </w:r>
      <w:r>
        <w:rPr>
          <w:rFonts w:ascii="Times New Roman" w:hAnsi="Times New Roman" w:cs="Times New Roman"/>
        </w:rPr>
        <w:t xml:space="preserve"> </w:t>
      </w:r>
      <w:r w:rsidRPr="00BF6D57">
        <w:rPr>
          <w:rFonts w:ascii="Times New Roman" w:hAnsi="Times New Roman" w:cs="Times New Roman"/>
          <w:i/>
        </w:rPr>
        <w:t xml:space="preserve">in </w:t>
      </w:r>
      <w:r w:rsidRPr="00BF6D57">
        <w:rPr>
          <w:rFonts w:ascii="Times New Roman" w:hAnsi="Times New Roman" w:cs="Times New Roman"/>
          <w:smallCaps/>
        </w:rPr>
        <w:t>Thinking About Bribery: Neuroscience, Moral Cognition and the Psychology of Bribery</w:t>
      </w:r>
      <w:r w:rsidRPr="00BF6D57">
        <w:rPr>
          <w:rFonts w:ascii="Times New Roman" w:hAnsi="Times New Roman" w:cs="Times New Roman"/>
        </w:rPr>
        <w:t xml:space="preserve"> 85</w:t>
      </w:r>
      <w:r>
        <w:rPr>
          <w:rFonts w:ascii="Times New Roman" w:hAnsi="Times New Roman" w:cs="Times New Roman"/>
        </w:rPr>
        <w:t>, 95</w:t>
      </w:r>
      <w:r w:rsidRPr="00BF6D57">
        <w:rPr>
          <w:rFonts w:ascii="Times New Roman" w:hAnsi="Times New Roman" w:cs="Times New Roman"/>
        </w:rPr>
        <w:t xml:space="preserve"> (Philip M. Nichols &amp; Diana</w:t>
      </w:r>
      <w:r>
        <w:rPr>
          <w:rFonts w:ascii="Times New Roman" w:hAnsi="Times New Roman" w:cs="Times New Roman"/>
        </w:rPr>
        <w:t xml:space="preserve"> C. Robertson, eds., 2017).</w:t>
      </w:r>
    </w:p>
  </w:footnote>
  <w:footnote w:id="2">
    <w:p w14:paraId="6EEBDED0" w14:textId="1273E15B" w:rsidR="001632D9" w:rsidRPr="00BF6D57" w:rsidRDefault="001632D9" w:rsidP="00A7001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Thomas </w:t>
      </w:r>
      <w:r w:rsidRPr="00BF6D57">
        <w:rPr>
          <w:rFonts w:ascii="Times New Roman" w:hAnsi="Times New Roman" w:cs="Times New Roman"/>
        </w:rPr>
        <w:t xml:space="preserve">Oberlechner, </w:t>
      </w:r>
      <w:r w:rsidRPr="00BF6D57">
        <w:rPr>
          <w:rFonts w:ascii="Times New Roman" w:hAnsi="Times New Roman" w:cs="Times New Roman"/>
          <w:i/>
        </w:rPr>
        <w:t xml:space="preserve">The Psychology of Ethics in the </w:t>
      </w:r>
      <w:r>
        <w:rPr>
          <w:rFonts w:ascii="Times New Roman" w:hAnsi="Times New Roman" w:cs="Times New Roman"/>
          <w:i/>
        </w:rPr>
        <w:t>Finance and Investment Industry</w:t>
      </w:r>
      <w:r w:rsidRPr="00BF6D57">
        <w:rPr>
          <w:rFonts w:ascii="Times New Roman" w:hAnsi="Times New Roman" w:cs="Times New Roman"/>
          <w:i/>
        </w:rPr>
        <w:t xml:space="preserve"> </w:t>
      </w:r>
      <w:r>
        <w:rPr>
          <w:rFonts w:ascii="Times New Roman" w:hAnsi="Times New Roman" w:cs="Times New Roman"/>
        </w:rPr>
        <w:t>(</w:t>
      </w:r>
      <w:r w:rsidRPr="00BF6D57">
        <w:rPr>
          <w:rFonts w:ascii="Times New Roman" w:hAnsi="Times New Roman" w:cs="Times New Roman"/>
        </w:rPr>
        <w:t>CFA Institute</w:t>
      </w:r>
      <w:r>
        <w:rPr>
          <w:rFonts w:ascii="Times New Roman" w:hAnsi="Times New Roman" w:cs="Times New Roman"/>
        </w:rPr>
        <w:t>, 2007)</w:t>
      </w:r>
      <w:r w:rsidRPr="00BF6D57">
        <w:rPr>
          <w:rFonts w:ascii="Times New Roman" w:hAnsi="Times New Roman" w:cs="Times New Roman"/>
        </w:rPr>
        <w:t>.</w:t>
      </w:r>
    </w:p>
  </w:footnote>
  <w:footnote w:id="3">
    <w:p w14:paraId="328305DC" w14:textId="541B13DB" w:rsidR="001632D9" w:rsidRPr="00BF6D57" w:rsidRDefault="001632D9" w:rsidP="00354489">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A70016">
        <w:rPr>
          <w:rFonts w:ascii="Times New Roman" w:hAnsi="Times New Roman" w:cs="Times New Roman"/>
          <w:smallCaps/>
        </w:rPr>
        <w:t>Cass Sunstein, Conformity: The Power of Social Influences</w:t>
      </w:r>
      <w:r w:rsidRPr="00BF6D57">
        <w:rPr>
          <w:rFonts w:ascii="Times New Roman" w:hAnsi="Times New Roman" w:cs="Times New Roman"/>
          <w:i/>
        </w:rPr>
        <w:t xml:space="preserve"> </w:t>
      </w:r>
      <w:r w:rsidRPr="00BF6D57">
        <w:rPr>
          <w:rFonts w:ascii="Times New Roman" w:hAnsi="Times New Roman" w:cs="Times New Roman"/>
        </w:rPr>
        <w:t>ix (2019)</w:t>
      </w:r>
      <w:r w:rsidR="00D66B1C">
        <w:rPr>
          <w:rFonts w:ascii="Times New Roman" w:hAnsi="Times New Roman" w:cs="Times New Roman"/>
        </w:rPr>
        <w:t xml:space="preserve"> (hereinafter “</w:t>
      </w:r>
      <w:r w:rsidR="00D66B1C" w:rsidRPr="00D66B1C">
        <w:rPr>
          <w:rFonts w:ascii="Times New Roman" w:hAnsi="Times New Roman" w:cs="Times New Roman"/>
          <w:smallCaps/>
        </w:rPr>
        <w:t>Sunstein, Conformity</w:t>
      </w:r>
      <w:r w:rsidR="00D66B1C">
        <w:rPr>
          <w:rFonts w:ascii="Times New Roman" w:hAnsi="Times New Roman" w:cs="Times New Roman"/>
        </w:rPr>
        <w:t>”).</w:t>
      </w:r>
    </w:p>
  </w:footnote>
  <w:footnote w:id="4">
    <w:p w14:paraId="2637A5B3" w14:textId="6CD1F4E6" w:rsidR="001632D9" w:rsidRPr="00BF6D57" w:rsidRDefault="001632D9" w:rsidP="00A7001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A70016">
        <w:rPr>
          <w:rFonts w:ascii="Times New Roman" w:hAnsi="Times New Roman" w:cs="Times New Roman"/>
          <w:smallCaps/>
        </w:rPr>
        <w:t xml:space="preserve"> Dennis Gentilin, The Origins of Ethical Failures: Lessons for Leaders</w:t>
      </w:r>
      <w:r>
        <w:rPr>
          <w:rFonts w:ascii="Times New Roman" w:hAnsi="Times New Roman" w:cs="Times New Roman"/>
        </w:rPr>
        <w:t xml:space="preserve"> </w:t>
      </w:r>
      <w:r w:rsidRPr="00BF6D57">
        <w:rPr>
          <w:rFonts w:ascii="Times New Roman" w:hAnsi="Times New Roman" w:cs="Times New Roman"/>
        </w:rPr>
        <w:t>69-70</w:t>
      </w:r>
      <w:r>
        <w:rPr>
          <w:rFonts w:ascii="Times New Roman" w:hAnsi="Times New Roman" w:cs="Times New Roman"/>
        </w:rPr>
        <w:t xml:space="preserve"> (2016)</w:t>
      </w:r>
      <w:r w:rsidRPr="00BF6D57">
        <w:rPr>
          <w:rFonts w:ascii="Times New Roman" w:hAnsi="Times New Roman" w:cs="Times New Roman"/>
        </w:rPr>
        <w:t>.</w:t>
      </w:r>
    </w:p>
  </w:footnote>
  <w:footnote w:id="5">
    <w:p w14:paraId="6E8D9DCE" w14:textId="548E6874"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The conformity bias has also been called “social proof.” </w:t>
      </w:r>
      <w:r w:rsidRPr="00A70016">
        <w:rPr>
          <w:rFonts w:ascii="Times New Roman" w:hAnsi="Times New Roman" w:cs="Times New Roman"/>
          <w:smallCaps/>
        </w:rPr>
        <w:t>Robert Cialdini, Influence: The Psychology of Persuasion</w:t>
      </w:r>
      <w:r w:rsidRPr="00BF6D57">
        <w:rPr>
          <w:rFonts w:ascii="Times New Roman" w:hAnsi="Times New Roman" w:cs="Times New Roman"/>
          <w:i/>
        </w:rPr>
        <w:t xml:space="preserve"> </w:t>
      </w:r>
      <w:r w:rsidRPr="00BF6D57">
        <w:rPr>
          <w:rFonts w:ascii="Times New Roman" w:hAnsi="Times New Roman" w:cs="Times New Roman"/>
        </w:rPr>
        <w:t>(3d ed.</w:t>
      </w:r>
      <w:r>
        <w:rPr>
          <w:rFonts w:ascii="Times New Roman" w:hAnsi="Times New Roman" w:cs="Times New Roman"/>
        </w:rPr>
        <w:t xml:space="preserve"> 1993</w:t>
      </w:r>
      <w:r w:rsidRPr="00BF6D57">
        <w:rPr>
          <w:rFonts w:ascii="Times New Roman" w:hAnsi="Times New Roman" w:cs="Times New Roman"/>
        </w:rPr>
        <w:t xml:space="preserve">). It is consistent with social comparison theory which suggests that individuals gauge the appropriateness of their own beliefs and actions by comparing them to the beliefs and actions of others. </w:t>
      </w:r>
      <w:r>
        <w:rPr>
          <w:rFonts w:ascii="Times New Roman" w:hAnsi="Times New Roman" w:cs="Times New Roman"/>
        </w:rPr>
        <w:t xml:space="preserve">Leon </w:t>
      </w:r>
      <w:r w:rsidRPr="00BF6D57">
        <w:rPr>
          <w:rFonts w:ascii="Times New Roman" w:hAnsi="Times New Roman" w:cs="Times New Roman"/>
        </w:rPr>
        <w:t>Festinger,</w:t>
      </w:r>
      <w:r>
        <w:rPr>
          <w:rFonts w:ascii="Times New Roman" w:hAnsi="Times New Roman" w:cs="Times New Roman"/>
        </w:rPr>
        <w:t>7</w:t>
      </w:r>
      <w:r w:rsidRPr="00BF6D57">
        <w:rPr>
          <w:rFonts w:ascii="Times New Roman" w:hAnsi="Times New Roman" w:cs="Times New Roman"/>
        </w:rPr>
        <w:t xml:space="preserve"> </w:t>
      </w:r>
      <w:r w:rsidRPr="001D37A7">
        <w:rPr>
          <w:rFonts w:ascii="Times New Roman" w:hAnsi="Times New Roman" w:cs="Times New Roman"/>
          <w:smallCaps/>
        </w:rPr>
        <w:t>Human Relations</w:t>
      </w:r>
      <w:r w:rsidRPr="00BF6D57">
        <w:rPr>
          <w:rFonts w:ascii="Times New Roman" w:hAnsi="Times New Roman" w:cs="Times New Roman"/>
          <w:i/>
        </w:rPr>
        <w:t xml:space="preserve"> </w:t>
      </w:r>
      <w:r>
        <w:rPr>
          <w:rFonts w:ascii="Times New Roman" w:hAnsi="Times New Roman" w:cs="Times New Roman"/>
        </w:rPr>
        <w:t>117 (1954)</w:t>
      </w:r>
      <w:r w:rsidRPr="00BF6D57">
        <w:rPr>
          <w:rFonts w:ascii="Times New Roman" w:hAnsi="Times New Roman" w:cs="Times New Roman"/>
        </w:rPr>
        <w:t xml:space="preserve">.  </w:t>
      </w:r>
    </w:p>
  </w:footnote>
  <w:footnote w:id="6">
    <w:p w14:paraId="49EBE09F" w14:textId="6D1C80EA"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1D37A7">
        <w:rPr>
          <w:rFonts w:ascii="Times New Roman" w:hAnsi="Times New Roman" w:cs="Times New Roman"/>
          <w:smallCaps/>
        </w:rPr>
        <w:t>Robert H. Frank, The Economic Naturalist’s Field Guide Common Sense Principles for Troubled Times</w:t>
      </w:r>
      <w:r>
        <w:rPr>
          <w:rFonts w:ascii="Times New Roman" w:hAnsi="Times New Roman" w:cs="Times New Roman"/>
          <w:smallCaps/>
        </w:rPr>
        <w:t xml:space="preserve"> 140</w:t>
      </w:r>
      <w:r>
        <w:rPr>
          <w:rFonts w:ascii="Times New Roman" w:hAnsi="Times New Roman" w:cs="Times New Roman"/>
        </w:rPr>
        <w:t xml:space="preserve"> (2009)</w:t>
      </w:r>
      <w:r w:rsidRPr="00BF6D57">
        <w:rPr>
          <w:rFonts w:ascii="Times New Roman" w:hAnsi="Times New Roman" w:cs="Times New Roman"/>
        </w:rPr>
        <w:t>.</w:t>
      </w:r>
    </w:p>
  </w:footnote>
  <w:footnote w:id="7">
    <w:p w14:paraId="7915061B" w14:textId="2EFCD692"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Daniel Haun &amp; Harriet Over, </w:t>
      </w:r>
      <w:r w:rsidRPr="001D37A7">
        <w:rPr>
          <w:rFonts w:ascii="Times New Roman" w:hAnsi="Times New Roman" w:cs="Times New Roman"/>
          <w:i/>
        </w:rPr>
        <w:t>Like Me: A Homophily-Based Account of Human Culture</w:t>
      </w:r>
      <w:r>
        <w:rPr>
          <w:rFonts w:ascii="Times New Roman" w:hAnsi="Times New Roman" w:cs="Times New Roman"/>
        </w:rPr>
        <w:t xml:space="preserve">, in </w:t>
      </w:r>
      <w:r w:rsidRPr="001D37A7">
        <w:rPr>
          <w:rFonts w:ascii="Times New Roman" w:hAnsi="Times New Roman" w:cs="Times New Roman"/>
          <w:smallCaps/>
        </w:rPr>
        <w:t>Cultural Evolution: Society, Technology, Language, and Religion</w:t>
      </w:r>
      <w:r>
        <w:rPr>
          <w:rFonts w:ascii="Times New Roman" w:hAnsi="Times New Roman" w:cs="Times New Roman"/>
          <w:smallCaps/>
        </w:rPr>
        <w:t xml:space="preserve"> 75 (</w:t>
      </w:r>
      <w:r w:rsidRPr="00BF6D57">
        <w:rPr>
          <w:rFonts w:ascii="Times New Roman" w:hAnsi="Times New Roman" w:cs="Times New Roman"/>
        </w:rPr>
        <w:t>Richerson, P and Christiansen,eds</w:t>
      </w:r>
      <w:r>
        <w:rPr>
          <w:rFonts w:ascii="Times New Roman" w:hAnsi="Times New Roman" w:cs="Times New Roman"/>
        </w:rPr>
        <w:t>, 2013).</w:t>
      </w:r>
    </w:p>
  </w:footnote>
  <w:footnote w:id="8">
    <w:p w14:paraId="379A770A" w14:textId="71C0BA56" w:rsidR="001632D9" w:rsidRPr="00BF6D57" w:rsidRDefault="001632D9" w:rsidP="00A70016">
      <w:pPr>
        <w:spacing w:line="240" w:lineRule="auto"/>
        <w:ind w:firstLine="720"/>
        <w:rPr>
          <w:rFonts w:ascii="Times New Roman" w:hAnsi="Times New Roman" w:cs="Times New Roman"/>
          <w:bCs/>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A70016">
        <w:rPr>
          <w:rFonts w:ascii="Times New Roman" w:hAnsi="Times New Roman" w:cs="Times New Roman"/>
          <w:bCs/>
          <w:smallCaps/>
          <w:sz w:val="20"/>
          <w:szCs w:val="20"/>
        </w:rPr>
        <w:t>Nicholas A. Christakis, Blueprint: The Evolutionary Origins of a Good Society</w:t>
      </w:r>
      <w:r w:rsidRPr="00BF6D57">
        <w:rPr>
          <w:rFonts w:ascii="Times New Roman" w:hAnsi="Times New Roman" w:cs="Times New Roman"/>
          <w:bCs/>
          <w:sz w:val="20"/>
          <w:szCs w:val="20"/>
        </w:rPr>
        <w:t xml:space="preserve"> </w:t>
      </w:r>
      <w:r>
        <w:rPr>
          <w:rFonts w:ascii="Times New Roman" w:hAnsi="Times New Roman" w:cs="Times New Roman"/>
          <w:bCs/>
          <w:sz w:val="20"/>
          <w:szCs w:val="20"/>
        </w:rPr>
        <w:t xml:space="preserve">xv </w:t>
      </w:r>
      <w:r w:rsidRPr="00BF6D57">
        <w:rPr>
          <w:rFonts w:ascii="Times New Roman" w:hAnsi="Times New Roman" w:cs="Times New Roman"/>
          <w:bCs/>
          <w:sz w:val="20"/>
          <w:szCs w:val="20"/>
        </w:rPr>
        <w:t>(2019).</w:t>
      </w:r>
    </w:p>
  </w:footnote>
  <w:footnote w:id="9">
    <w:p w14:paraId="432FB858" w14:textId="013714BA" w:rsidR="001632D9" w:rsidRPr="00BF6D57" w:rsidRDefault="001632D9" w:rsidP="001D37A7">
      <w:pPr>
        <w:spacing w:line="240" w:lineRule="auto"/>
        <w:ind w:right="225" w:firstLine="720"/>
        <w:rPr>
          <w:rFonts w:ascii="Times New Roman" w:hAnsi="Times New Roman" w:cs="Times New Roman"/>
          <w:bCs/>
          <w:sz w:val="20"/>
          <w:szCs w:val="20"/>
        </w:rPr>
      </w:pPr>
      <w:r w:rsidRPr="00BF6D5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sz w:val="20"/>
          <w:szCs w:val="20"/>
        </w:rPr>
        <w:t xml:space="preserve">Id. </w:t>
      </w:r>
      <w:r>
        <w:rPr>
          <w:rFonts w:ascii="Times New Roman" w:hAnsi="Times New Roman" w:cs="Times New Roman"/>
          <w:sz w:val="20"/>
          <w:szCs w:val="20"/>
        </w:rPr>
        <w:t>at 82</w:t>
      </w:r>
      <w:r w:rsidRPr="00BF6D57">
        <w:rPr>
          <w:rFonts w:ascii="Times New Roman" w:hAnsi="Times New Roman" w:cs="Times New Roman"/>
          <w:bCs/>
          <w:sz w:val="20"/>
          <w:szCs w:val="20"/>
        </w:rPr>
        <w:t>.</w:t>
      </w:r>
    </w:p>
  </w:footnote>
  <w:footnote w:id="10">
    <w:p w14:paraId="6820D4FF" w14:textId="6E28D317" w:rsidR="001632D9" w:rsidRPr="00BF6D57" w:rsidRDefault="001632D9" w:rsidP="001D37A7">
      <w:pPr>
        <w:spacing w:line="240" w:lineRule="auto"/>
        <w:ind w:right="225" w:firstLine="720"/>
        <w:rPr>
          <w:rFonts w:ascii="Times New Roman" w:hAnsi="Times New Roman" w:cs="Times New Roman"/>
          <w:bCs/>
          <w:sz w:val="20"/>
          <w:szCs w:val="20"/>
        </w:rPr>
      </w:pPr>
      <w:r w:rsidRPr="00BF6D57">
        <w:rPr>
          <w:rStyle w:val="FootnoteReference"/>
          <w:rFonts w:ascii="Times New Roman" w:hAnsi="Times New Roman" w:cs="Times New Roman"/>
          <w:bCs/>
          <w:sz w:val="20"/>
          <w:szCs w:val="20"/>
        </w:rPr>
        <w:footnoteRef/>
      </w:r>
      <w:r w:rsidRPr="00BF6D57">
        <w:rPr>
          <w:rFonts w:ascii="Times New Roman" w:hAnsi="Times New Roman" w:cs="Times New Roman"/>
          <w:bCs/>
          <w:sz w:val="20"/>
          <w:szCs w:val="20"/>
        </w:rPr>
        <w:t xml:space="preserve"> </w:t>
      </w:r>
      <w:r>
        <w:rPr>
          <w:rFonts w:ascii="Times New Roman" w:hAnsi="Times New Roman" w:cs="Times New Roman"/>
          <w:bCs/>
          <w:sz w:val="20"/>
          <w:szCs w:val="20"/>
        </w:rPr>
        <w:t xml:space="preserve">Daniel </w:t>
      </w:r>
      <w:r w:rsidRPr="00BF6D57">
        <w:rPr>
          <w:rFonts w:ascii="Times New Roman" w:hAnsi="Times New Roman" w:cs="Times New Roman"/>
          <w:sz w:val="20"/>
          <w:szCs w:val="20"/>
        </w:rPr>
        <w:t>Haun</w:t>
      </w:r>
      <w:r>
        <w:rPr>
          <w:rFonts w:ascii="Times New Roman" w:hAnsi="Times New Roman" w:cs="Times New Roman"/>
          <w:sz w:val="20"/>
          <w:szCs w:val="20"/>
        </w:rPr>
        <w:t xml:space="preserve"> &amp; Michael </w:t>
      </w:r>
      <w:r w:rsidRPr="00BF6D57">
        <w:rPr>
          <w:rFonts w:ascii="Times New Roman" w:hAnsi="Times New Roman" w:cs="Times New Roman"/>
          <w:sz w:val="20"/>
          <w:szCs w:val="20"/>
        </w:rPr>
        <w:t xml:space="preserve">Tomasello, </w:t>
      </w:r>
      <w:r w:rsidRPr="001D37A7">
        <w:rPr>
          <w:rFonts w:ascii="Times New Roman" w:hAnsi="Times New Roman" w:cs="Times New Roman"/>
          <w:i/>
          <w:sz w:val="20"/>
          <w:szCs w:val="20"/>
        </w:rPr>
        <w:t>Conformity to Peer Pressure in Preschool Children</w:t>
      </w:r>
      <w:r>
        <w:rPr>
          <w:rFonts w:ascii="Times New Roman" w:hAnsi="Times New Roman" w:cs="Times New Roman"/>
          <w:i/>
          <w:sz w:val="20"/>
          <w:szCs w:val="20"/>
        </w:rPr>
        <w:t xml:space="preserve">, </w:t>
      </w:r>
      <w:r>
        <w:rPr>
          <w:rFonts w:ascii="Times New Roman" w:hAnsi="Times New Roman" w:cs="Times New Roman"/>
          <w:sz w:val="20"/>
          <w:szCs w:val="20"/>
        </w:rPr>
        <w:t xml:space="preserve">82 </w:t>
      </w:r>
      <w:r w:rsidRPr="001D37A7">
        <w:rPr>
          <w:rFonts w:ascii="Times New Roman" w:hAnsi="Times New Roman" w:cs="Times New Roman"/>
          <w:smallCaps/>
          <w:sz w:val="20"/>
          <w:szCs w:val="20"/>
        </w:rPr>
        <w:t>Child Development</w:t>
      </w:r>
      <w:r>
        <w:rPr>
          <w:rFonts w:ascii="Times New Roman" w:hAnsi="Times New Roman" w:cs="Times New Roman"/>
          <w:smallCaps/>
          <w:sz w:val="20"/>
          <w:szCs w:val="20"/>
        </w:rPr>
        <w:t xml:space="preserve"> 1759 </w:t>
      </w:r>
      <w:r>
        <w:rPr>
          <w:rFonts w:ascii="Times New Roman" w:hAnsi="Times New Roman" w:cs="Times New Roman"/>
          <w:sz w:val="20"/>
          <w:szCs w:val="20"/>
        </w:rPr>
        <w:t>(2011)</w:t>
      </w:r>
      <w:r w:rsidRPr="00BF6D57">
        <w:rPr>
          <w:rFonts w:ascii="Times New Roman" w:hAnsi="Times New Roman" w:cs="Times New Roman"/>
          <w:sz w:val="20"/>
          <w:szCs w:val="20"/>
        </w:rPr>
        <w:t>.</w:t>
      </w:r>
    </w:p>
  </w:footnote>
  <w:footnote w:id="11">
    <w:p w14:paraId="35443115" w14:textId="75C3044B" w:rsidR="001632D9" w:rsidRPr="00BF6D57" w:rsidRDefault="001632D9" w:rsidP="001D37A7">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1D37A7">
        <w:rPr>
          <w:rFonts w:ascii="Times New Roman" w:hAnsi="Times New Roman" w:cs="Times New Roman"/>
          <w:smallCaps/>
        </w:rPr>
        <w:t>Frans de Waal, Mama’s Last Hug: Animal Emotions and What They Tell Us About Ourselves</w:t>
      </w:r>
      <w:r w:rsidRPr="00BF6D57">
        <w:rPr>
          <w:rFonts w:ascii="Times New Roman" w:hAnsi="Times New Roman" w:cs="Times New Roman"/>
        </w:rPr>
        <w:t xml:space="preserve"> </w:t>
      </w:r>
      <w:r>
        <w:rPr>
          <w:rFonts w:ascii="Times New Roman" w:hAnsi="Times New Roman" w:cs="Times New Roman"/>
        </w:rPr>
        <w:t xml:space="preserve">159-160 </w:t>
      </w:r>
      <w:r w:rsidRPr="00BF6D57">
        <w:rPr>
          <w:rFonts w:ascii="Times New Roman" w:hAnsi="Times New Roman" w:cs="Times New Roman"/>
        </w:rPr>
        <w:t>(2019).</w:t>
      </w:r>
    </w:p>
  </w:footnote>
  <w:footnote w:id="12">
    <w:p w14:paraId="050B857D" w14:textId="1D0CB466" w:rsidR="001632D9" w:rsidRPr="00BF6D57" w:rsidRDefault="001632D9" w:rsidP="00833846">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Dacher Keltner et al., </w:t>
      </w:r>
      <w:r w:rsidRPr="001D37A7">
        <w:rPr>
          <w:rFonts w:ascii="Times New Roman" w:hAnsi="Times New Roman" w:cs="Times New Roman"/>
          <w:i/>
        </w:rPr>
        <w:t>The Sociocultural Appraisals, Values, and Emotions (SAVE) Framework of Prosociality: Core Processes from Gene to Meme</w:t>
      </w:r>
      <w:r>
        <w:rPr>
          <w:rFonts w:ascii="Times New Roman" w:hAnsi="Times New Roman" w:cs="Times New Roman"/>
        </w:rPr>
        <w:t xml:space="preserve">, 65 </w:t>
      </w:r>
      <w:r w:rsidRPr="001D37A7">
        <w:rPr>
          <w:rFonts w:ascii="Times New Roman" w:hAnsi="Times New Roman" w:cs="Times New Roman"/>
          <w:smallCaps/>
        </w:rPr>
        <w:t>Annual Review of Psychology</w:t>
      </w:r>
      <w:r>
        <w:rPr>
          <w:rFonts w:ascii="Times New Roman" w:hAnsi="Times New Roman" w:cs="Times New Roman"/>
        </w:rPr>
        <w:t xml:space="preserve"> 425, 436 (2014).</w:t>
      </w:r>
    </w:p>
  </w:footnote>
  <w:footnote w:id="13">
    <w:p w14:paraId="5557F67F" w14:textId="3A1C0743" w:rsidR="001632D9" w:rsidRPr="00BF6D57" w:rsidRDefault="001632D9" w:rsidP="00BD11DC">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Cass R. </w:t>
      </w:r>
      <w:r w:rsidRPr="00BF6D57">
        <w:rPr>
          <w:rFonts w:ascii="Times New Roman" w:hAnsi="Times New Roman" w:cs="Times New Roman"/>
        </w:rPr>
        <w:t>Sunstein,</w:t>
      </w:r>
      <w:r>
        <w:rPr>
          <w:rFonts w:ascii="Times New Roman" w:hAnsi="Times New Roman" w:cs="Times New Roman"/>
        </w:rPr>
        <w:t xml:space="preserve"> </w:t>
      </w:r>
      <w:r w:rsidRPr="001D37A7">
        <w:rPr>
          <w:rFonts w:ascii="Times New Roman" w:hAnsi="Times New Roman" w:cs="Times New Roman"/>
          <w:i/>
        </w:rPr>
        <w:t>Empirically Informed Regulation</w:t>
      </w:r>
      <w:r>
        <w:rPr>
          <w:rFonts w:ascii="Times New Roman" w:hAnsi="Times New Roman" w:cs="Times New Roman"/>
          <w:i/>
        </w:rPr>
        <w:t xml:space="preserve">, </w:t>
      </w:r>
      <w:r>
        <w:rPr>
          <w:rFonts w:ascii="Times New Roman" w:hAnsi="Times New Roman" w:cs="Times New Roman"/>
        </w:rPr>
        <w:t xml:space="preserve">78 </w:t>
      </w:r>
      <w:r w:rsidRPr="001D37A7">
        <w:rPr>
          <w:rFonts w:ascii="Times New Roman" w:hAnsi="Times New Roman" w:cs="Times New Roman"/>
          <w:smallCaps/>
        </w:rPr>
        <w:t>University of Chicago Law Review</w:t>
      </w:r>
      <w:r>
        <w:rPr>
          <w:rFonts w:ascii="Times New Roman" w:hAnsi="Times New Roman" w:cs="Times New Roman"/>
          <w:smallCaps/>
        </w:rPr>
        <w:t xml:space="preserve"> 1350</w:t>
      </w:r>
      <w:r>
        <w:rPr>
          <w:rFonts w:ascii="Times New Roman" w:hAnsi="Times New Roman" w:cs="Times New Roman"/>
        </w:rPr>
        <w:t xml:space="preserve"> (2011).</w:t>
      </w:r>
    </w:p>
  </w:footnote>
  <w:footnote w:id="14">
    <w:p w14:paraId="632213C4" w14:textId="2F63447B" w:rsidR="001632D9" w:rsidRPr="001632D9" w:rsidRDefault="001632D9" w:rsidP="006A78C0">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Robert A. </w:t>
      </w:r>
      <w:r w:rsidRPr="00BF6D57">
        <w:rPr>
          <w:rFonts w:ascii="Times New Roman" w:hAnsi="Times New Roman" w:cs="Times New Roman"/>
        </w:rPr>
        <w:t xml:space="preserve">Prentice, </w:t>
      </w:r>
      <w:r w:rsidRPr="001632D9">
        <w:rPr>
          <w:rFonts w:ascii="Times New Roman" w:hAnsi="Times New Roman" w:cs="Times New Roman"/>
          <w:i/>
        </w:rPr>
        <w:t>Contract-Based Defenses in Securities Fraud Litigation: A Behavioral Analysis</w:t>
      </w:r>
      <w:r>
        <w:rPr>
          <w:rFonts w:ascii="Times New Roman" w:hAnsi="Times New Roman" w:cs="Times New Roman"/>
        </w:rPr>
        <w:t>, 2003</w:t>
      </w:r>
      <w:r w:rsidRPr="00BF6D57">
        <w:rPr>
          <w:rFonts w:ascii="Times New Roman" w:hAnsi="Times New Roman" w:cs="Times New Roman"/>
        </w:rPr>
        <w:t xml:space="preserve"> </w:t>
      </w:r>
      <w:r w:rsidRPr="001632D9">
        <w:rPr>
          <w:rFonts w:ascii="Times New Roman" w:hAnsi="Times New Roman" w:cs="Times New Roman"/>
          <w:smallCaps/>
        </w:rPr>
        <w:t>University of Illinois Law Review</w:t>
      </w:r>
      <w:r>
        <w:rPr>
          <w:rFonts w:ascii="Times New Roman" w:hAnsi="Times New Roman" w:cs="Times New Roman"/>
        </w:rPr>
        <w:t xml:space="preserve"> 337</w:t>
      </w:r>
      <w:r>
        <w:rPr>
          <w:rFonts w:ascii="Times New Roman" w:hAnsi="Times New Roman" w:cs="Times New Roman"/>
          <w:i/>
        </w:rPr>
        <w:t>,</w:t>
      </w:r>
      <w:r w:rsidRPr="001632D9">
        <w:rPr>
          <w:rFonts w:ascii="Times New Roman" w:hAnsi="Times New Roman" w:cs="Times New Roman"/>
        </w:rPr>
        <w:t xml:space="preserve"> 373</w:t>
      </w:r>
      <w:r>
        <w:rPr>
          <w:rFonts w:ascii="Times New Roman" w:hAnsi="Times New Roman" w:cs="Times New Roman"/>
        </w:rPr>
        <w:t>.</w:t>
      </w:r>
    </w:p>
  </w:footnote>
  <w:footnote w:id="15">
    <w:p w14:paraId="460F2E0A" w14:textId="3EE33257" w:rsidR="001632D9" w:rsidRPr="00BF6D57" w:rsidRDefault="001632D9" w:rsidP="001632D9">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Stanley </w:t>
      </w:r>
      <w:r w:rsidRPr="00BF6D57">
        <w:rPr>
          <w:rFonts w:ascii="Times New Roman" w:hAnsi="Times New Roman" w:cs="Times New Roman"/>
        </w:rPr>
        <w:t>Milgram,</w:t>
      </w:r>
      <w:r>
        <w:rPr>
          <w:rFonts w:ascii="Times New Roman" w:hAnsi="Times New Roman" w:cs="Times New Roman"/>
        </w:rPr>
        <w:t xml:space="preserve"> </w:t>
      </w:r>
      <w:r w:rsidRPr="001632D9">
        <w:rPr>
          <w:rFonts w:ascii="Times New Roman" w:hAnsi="Times New Roman" w:cs="Times New Roman"/>
          <w:i/>
        </w:rPr>
        <w:t>Behavioral Study of Obedience</w:t>
      </w:r>
      <w:r>
        <w:rPr>
          <w:rFonts w:ascii="Times New Roman" w:hAnsi="Times New Roman" w:cs="Times New Roman"/>
          <w:i/>
        </w:rPr>
        <w:t xml:space="preserve">, </w:t>
      </w:r>
      <w:r>
        <w:rPr>
          <w:rFonts w:ascii="Times New Roman" w:hAnsi="Times New Roman" w:cs="Times New Roman"/>
        </w:rPr>
        <w:t xml:space="preserve">56 </w:t>
      </w:r>
      <w:r w:rsidRPr="001632D9">
        <w:rPr>
          <w:rFonts w:ascii="Times New Roman" w:hAnsi="Times New Roman" w:cs="Times New Roman"/>
          <w:smallCaps/>
        </w:rPr>
        <w:t>Journal of Abnormal and Social Psychology</w:t>
      </w:r>
      <w:r w:rsidRPr="00BF6D57">
        <w:rPr>
          <w:rFonts w:ascii="Times New Roman" w:hAnsi="Times New Roman" w:cs="Times New Roman"/>
        </w:rPr>
        <w:t xml:space="preserve"> </w:t>
      </w:r>
      <w:r>
        <w:rPr>
          <w:rFonts w:ascii="Times New Roman" w:hAnsi="Times New Roman" w:cs="Times New Roman"/>
        </w:rPr>
        <w:t>371 (1963)</w:t>
      </w:r>
      <w:r w:rsidRPr="00BF6D57">
        <w:rPr>
          <w:rFonts w:ascii="Times New Roman" w:hAnsi="Times New Roman" w:cs="Times New Roman"/>
        </w:rPr>
        <w:t>.</w:t>
      </w:r>
    </w:p>
  </w:footnote>
  <w:footnote w:id="16">
    <w:p w14:paraId="06CB8FE0" w14:textId="035BC0A4"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Pr>
          <w:rFonts w:ascii="Times New Roman" w:hAnsi="Times New Roman" w:cs="Times New Roman"/>
        </w:rPr>
        <w:t xml:space="preserve">Solomon </w:t>
      </w:r>
      <w:r w:rsidRPr="00BF6D57">
        <w:rPr>
          <w:rFonts w:ascii="Times New Roman" w:hAnsi="Times New Roman" w:cs="Times New Roman"/>
        </w:rPr>
        <w:t xml:space="preserve">Asch, </w:t>
      </w:r>
      <w:r w:rsidRPr="001632D9">
        <w:rPr>
          <w:rFonts w:ascii="Times New Roman" w:hAnsi="Times New Roman" w:cs="Times New Roman"/>
          <w:i/>
        </w:rPr>
        <w:t>Effects of Group Pressure upon the Modification and Distortion of Judgment</w:t>
      </w:r>
      <w:r>
        <w:rPr>
          <w:rFonts w:ascii="Times New Roman" w:hAnsi="Times New Roman" w:cs="Times New Roman"/>
        </w:rPr>
        <w:t xml:space="preserve">, </w:t>
      </w:r>
      <w:r>
        <w:rPr>
          <w:rFonts w:ascii="Times New Roman" w:hAnsi="Times New Roman" w:cs="Times New Roman"/>
          <w:i/>
        </w:rPr>
        <w:t>in</w:t>
      </w:r>
      <w:r w:rsidRPr="00BF6D57">
        <w:rPr>
          <w:rFonts w:ascii="Times New Roman" w:hAnsi="Times New Roman" w:cs="Times New Roman"/>
        </w:rPr>
        <w:t xml:space="preserve"> </w:t>
      </w:r>
      <w:r w:rsidRPr="001632D9">
        <w:rPr>
          <w:rFonts w:ascii="Times New Roman" w:hAnsi="Times New Roman" w:cs="Times New Roman"/>
          <w:smallCaps/>
        </w:rPr>
        <w:t>Groups, Leadership and Men</w:t>
      </w:r>
      <w:r>
        <w:rPr>
          <w:rFonts w:ascii="Times New Roman" w:hAnsi="Times New Roman" w:cs="Times New Roman"/>
        </w:rPr>
        <w:t>177 (</w:t>
      </w:r>
      <w:r w:rsidRPr="00BF6D57">
        <w:rPr>
          <w:rFonts w:ascii="Times New Roman" w:hAnsi="Times New Roman" w:cs="Times New Roman"/>
        </w:rPr>
        <w:t>H. S. Guetzkow</w:t>
      </w:r>
      <w:r>
        <w:rPr>
          <w:rFonts w:ascii="Times New Roman" w:hAnsi="Times New Roman" w:cs="Times New Roman"/>
        </w:rPr>
        <w:t xml:space="preserve">. </w:t>
      </w:r>
      <w:r w:rsidRPr="00BF6D57">
        <w:rPr>
          <w:rFonts w:ascii="Times New Roman" w:hAnsi="Times New Roman" w:cs="Times New Roman"/>
        </w:rPr>
        <w:t>ed.</w:t>
      </w:r>
      <w:r>
        <w:rPr>
          <w:rFonts w:ascii="Times New Roman" w:hAnsi="Times New Roman" w:cs="Times New Roman"/>
        </w:rPr>
        <w:t xml:space="preserve"> 1951).</w:t>
      </w:r>
    </w:p>
  </w:footnote>
  <w:footnote w:id="17">
    <w:p w14:paraId="770251A8" w14:textId="36383A99" w:rsidR="001632D9" w:rsidRPr="00BF6D57" w:rsidRDefault="001632D9" w:rsidP="001632D9">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Pr>
          <w:rFonts w:ascii="Times New Roman" w:hAnsi="Times New Roman" w:cs="Times New Roman"/>
        </w:rPr>
        <w:t xml:space="preserve"> Solomon Asch, </w:t>
      </w:r>
      <w:r w:rsidRPr="001632D9">
        <w:rPr>
          <w:rFonts w:ascii="Times New Roman" w:hAnsi="Times New Roman" w:cs="Times New Roman"/>
          <w:i/>
        </w:rPr>
        <w:t>Opinions and Social Pressure</w:t>
      </w:r>
      <w:r w:rsidRPr="00BF6D57">
        <w:rPr>
          <w:rFonts w:ascii="Times New Roman" w:hAnsi="Times New Roman" w:cs="Times New Roman"/>
        </w:rPr>
        <w:t xml:space="preserve">,in </w:t>
      </w:r>
      <w:r w:rsidRPr="001632D9">
        <w:rPr>
          <w:rFonts w:ascii="Times New Roman" w:hAnsi="Times New Roman" w:cs="Times New Roman"/>
          <w:smallCaps/>
        </w:rPr>
        <w:t>Readings about the Social Animal</w:t>
      </w:r>
      <w:r w:rsidRPr="00BF6D57">
        <w:rPr>
          <w:rFonts w:ascii="Times New Roman" w:hAnsi="Times New Roman" w:cs="Times New Roman"/>
          <w:i/>
        </w:rPr>
        <w:t xml:space="preserve"> </w:t>
      </w:r>
      <w:r w:rsidRPr="00BF6D57">
        <w:rPr>
          <w:rFonts w:ascii="Times New Roman" w:hAnsi="Times New Roman" w:cs="Times New Roman"/>
        </w:rPr>
        <w:t>21 (Elliott Aronson ed. 1995).</w:t>
      </w:r>
    </w:p>
  </w:footnote>
  <w:footnote w:id="18">
    <w:p w14:paraId="3E4D6915" w14:textId="64266297" w:rsidR="001632D9" w:rsidRPr="00BF6D57" w:rsidRDefault="001632D9" w:rsidP="00B77D2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B77D26">
        <w:rPr>
          <w:rFonts w:ascii="Times New Roman" w:hAnsi="Times New Roman" w:cs="Times New Roman"/>
        </w:rPr>
        <w:t xml:space="preserve">Kees </w:t>
      </w:r>
      <w:r w:rsidRPr="00BF6D57">
        <w:rPr>
          <w:rFonts w:ascii="Times New Roman" w:hAnsi="Times New Roman" w:cs="Times New Roman"/>
        </w:rPr>
        <w:t>Keizer</w:t>
      </w:r>
      <w:r w:rsidR="00B77D26">
        <w:rPr>
          <w:rFonts w:ascii="Times New Roman" w:hAnsi="Times New Roman" w:cs="Times New Roman"/>
        </w:rPr>
        <w:t xml:space="preserve"> et al., </w:t>
      </w:r>
      <w:r w:rsidRPr="00B77D26">
        <w:rPr>
          <w:rFonts w:ascii="Times New Roman" w:hAnsi="Times New Roman" w:cs="Times New Roman"/>
          <w:i/>
        </w:rPr>
        <w:t>The Spreading of Disorder</w:t>
      </w:r>
      <w:r w:rsidR="00B77D26">
        <w:rPr>
          <w:rFonts w:ascii="Times New Roman" w:hAnsi="Times New Roman" w:cs="Times New Roman"/>
        </w:rPr>
        <w:t xml:space="preserve">, 322 </w:t>
      </w:r>
      <w:r w:rsidRPr="00B77D26">
        <w:rPr>
          <w:rFonts w:ascii="Times New Roman" w:hAnsi="Times New Roman" w:cs="Times New Roman"/>
          <w:smallCaps/>
        </w:rPr>
        <w:t>Science</w:t>
      </w:r>
      <w:r w:rsidR="00B77D26">
        <w:rPr>
          <w:rFonts w:ascii="Times New Roman" w:hAnsi="Times New Roman" w:cs="Times New Roman"/>
          <w:smallCaps/>
        </w:rPr>
        <w:t xml:space="preserve"> 1681 </w:t>
      </w:r>
      <w:r w:rsidR="00B77D26">
        <w:rPr>
          <w:rFonts w:ascii="Times New Roman" w:hAnsi="Times New Roman" w:cs="Times New Roman"/>
        </w:rPr>
        <w:t>(2008).</w:t>
      </w:r>
    </w:p>
  </w:footnote>
  <w:footnote w:id="19">
    <w:p w14:paraId="3AC51841" w14:textId="7F2E4872" w:rsidR="001632D9" w:rsidRPr="00BF6D57" w:rsidRDefault="001632D9" w:rsidP="00B77D2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Robert B. Cialdini,</w:t>
      </w:r>
      <w:r w:rsidR="00B77D26">
        <w:rPr>
          <w:rFonts w:ascii="Times New Roman" w:hAnsi="Times New Roman" w:cs="Times New Roman"/>
        </w:rPr>
        <w:t xml:space="preserve"> et al., </w:t>
      </w:r>
      <w:r w:rsidRPr="00B77D26">
        <w:rPr>
          <w:rFonts w:ascii="Times New Roman" w:hAnsi="Times New Roman" w:cs="Times New Roman"/>
          <w:i/>
        </w:rPr>
        <w:t>A Focus Theory of Normative Conduct: Recycling the Concept of Norms to Reduce Littering in Public Places</w:t>
      </w:r>
      <w:r w:rsidR="00B77D26">
        <w:rPr>
          <w:rFonts w:ascii="Times New Roman" w:hAnsi="Times New Roman" w:cs="Times New Roman"/>
        </w:rPr>
        <w:t>,</w:t>
      </w:r>
      <w:r w:rsidRPr="00BF6D57">
        <w:rPr>
          <w:rFonts w:ascii="Times New Roman" w:hAnsi="Times New Roman" w:cs="Times New Roman"/>
        </w:rPr>
        <w:t xml:space="preserve"> 58 </w:t>
      </w:r>
      <w:r w:rsidRPr="00B77D26">
        <w:rPr>
          <w:rFonts w:ascii="Times New Roman" w:hAnsi="Times New Roman" w:cs="Times New Roman"/>
          <w:smallCaps/>
        </w:rPr>
        <w:t>Journal of Personality and Social Psychology</w:t>
      </w:r>
      <w:r w:rsidRPr="00BF6D57">
        <w:rPr>
          <w:rFonts w:ascii="Times New Roman" w:hAnsi="Times New Roman" w:cs="Times New Roman"/>
        </w:rPr>
        <w:t xml:space="preserve"> 1015(1990).</w:t>
      </w:r>
    </w:p>
  </w:footnote>
  <w:footnote w:id="20">
    <w:p w14:paraId="7428B79F" w14:textId="62073C68" w:rsidR="001632D9" w:rsidRPr="0079071F" w:rsidRDefault="001632D9" w:rsidP="006C012B">
      <w:pPr>
        <w:spacing w:line="240" w:lineRule="auto"/>
        <w:ind w:firstLine="720"/>
        <w:jc w:val="both"/>
        <w:rPr>
          <w:rFonts w:ascii="Times New Roman" w:hAnsi="Times New Roman" w:cs="Times New Roman"/>
          <w:sz w:val="20"/>
          <w:szCs w:val="20"/>
        </w:rPr>
      </w:pPr>
      <w:r w:rsidRPr="0079071F">
        <w:rPr>
          <w:rStyle w:val="FootnoteReference"/>
          <w:rFonts w:ascii="Times New Roman" w:hAnsi="Times New Roman" w:cs="Times New Roman"/>
          <w:sz w:val="20"/>
          <w:szCs w:val="20"/>
        </w:rPr>
        <w:footnoteRef/>
      </w:r>
      <w:r w:rsidRPr="0079071F">
        <w:rPr>
          <w:rFonts w:ascii="Times New Roman" w:hAnsi="Times New Roman" w:cs="Times New Roman"/>
          <w:sz w:val="20"/>
          <w:szCs w:val="20"/>
        </w:rPr>
        <w:t xml:space="preserve"> </w:t>
      </w:r>
      <w:r w:rsidR="00B77D26" w:rsidRPr="00B77D26">
        <w:rPr>
          <w:rFonts w:ascii="Times New Roman" w:hAnsi="Times New Roman" w:cs="Times New Roman"/>
          <w:smallCaps/>
          <w:sz w:val="20"/>
          <w:szCs w:val="20"/>
        </w:rPr>
        <w:t xml:space="preserve">Matthew </w:t>
      </w:r>
      <w:r w:rsidRPr="00B77D26">
        <w:rPr>
          <w:rFonts w:ascii="Times New Roman" w:hAnsi="Times New Roman" w:cs="Times New Roman"/>
          <w:smallCaps/>
          <w:sz w:val="20"/>
          <w:szCs w:val="20"/>
        </w:rPr>
        <w:t>Lieberman, Social: Why Our Brains Are Wired to Connect</w:t>
      </w:r>
      <w:r w:rsidR="00B77D26" w:rsidRPr="00B77D26">
        <w:rPr>
          <w:rFonts w:ascii="Times New Roman" w:hAnsi="Times New Roman" w:cs="Times New Roman"/>
          <w:smallCaps/>
          <w:sz w:val="20"/>
          <w:szCs w:val="20"/>
        </w:rPr>
        <w:t xml:space="preserve"> </w:t>
      </w:r>
      <w:r w:rsidR="00B77D26">
        <w:rPr>
          <w:rFonts w:ascii="Times New Roman" w:hAnsi="Times New Roman" w:cs="Times New Roman"/>
          <w:smallCaps/>
          <w:sz w:val="20"/>
          <w:szCs w:val="20"/>
        </w:rPr>
        <w:t xml:space="preserve">228 </w:t>
      </w:r>
      <w:r w:rsidR="00B77D26">
        <w:rPr>
          <w:rFonts w:ascii="Times New Roman" w:hAnsi="Times New Roman" w:cs="Times New Roman"/>
          <w:sz w:val="20"/>
          <w:szCs w:val="20"/>
        </w:rPr>
        <w:t>(2013)</w:t>
      </w:r>
      <w:r w:rsidRPr="0079071F">
        <w:rPr>
          <w:rFonts w:ascii="Times New Roman" w:hAnsi="Times New Roman" w:cs="Times New Roman"/>
          <w:sz w:val="20"/>
          <w:szCs w:val="20"/>
        </w:rPr>
        <w:t>.</w:t>
      </w:r>
    </w:p>
  </w:footnote>
  <w:footnote w:id="21">
    <w:p w14:paraId="25C21662" w14:textId="3BF56F1C" w:rsidR="001632D9" w:rsidRPr="00BF6D57" w:rsidRDefault="001632D9" w:rsidP="00B77D2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B77D26">
        <w:rPr>
          <w:rFonts w:ascii="Times New Roman" w:hAnsi="Times New Roman" w:cs="Times New Roman"/>
          <w:smallCaps/>
        </w:rPr>
        <w:t>Richard H. Thaler and Cass R. Sunstein. 2009. Nudge: Improving Decisions About Health, Wealth, and Happiness</w:t>
      </w:r>
      <w:r w:rsidRPr="00BF6D57">
        <w:rPr>
          <w:rFonts w:ascii="Times New Roman" w:hAnsi="Times New Roman" w:cs="Times New Roman"/>
          <w:i/>
        </w:rPr>
        <w:t xml:space="preserve"> </w:t>
      </w:r>
      <w:r w:rsidR="00B77D26">
        <w:rPr>
          <w:rFonts w:ascii="Times New Roman" w:hAnsi="Times New Roman" w:cs="Times New Roman"/>
        </w:rPr>
        <w:t xml:space="preserve">57 </w:t>
      </w:r>
      <w:r w:rsidRPr="00BF6D57">
        <w:rPr>
          <w:rFonts w:ascii="Times New Roman" w:hAnsi="Times New Roman" w:cs="Times New Roman"/>
        </w:rPr>
        <w:t>(rev. ed.</w:t>
      </w:r>
      <w:r w:rsidR="00B77D26">
        <w:rPr>
          <w:rFonts w:ascii="Times New Roman" w:hAnsi="Times New Roman" w:cs="Times New Roman"/>
        </w:rPr>
        <w:t xml:space="preserve"> 2009</w:t>
      </w:r>
      <w:r w:rsidRPr="00BF6D57">
        <w:rPr>
          <w:rFonts w:ascii="Times New Roman" w:hAnsi="Times New Roman" w:cs="Times New Roman"/>
        </w:rPr>
        <w:t>)</w:t>
      </w:r>
      <w:r w:rsidR="00B77D26">
        <w:rPr>
          <w:rFonts w:ascii="Times New Roman" w:hAnsi="Times New Roman" w:cs="Times New Roman"/>
        </w:rPr>
        <w:t xml:space="preserve">. </w:t>
      </w:r>
    </w:p>
  </w:footnote>
  <w:footnote w:id="22">
    <w:p w14:paraId="73242E6C" w14:textId="79121316" w:rsidR="001632D9" w:rsidRPr="00BF6D57" w:rsidRDefault="001632D9" w:rsidP="00B77D2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Richard McAdams, </w:t>
      </w:r>
      <w:r w:rsidRPr="00BF6D57">
        <w:rPr>
          <w:rFonts w:ascii="Times New Roman" w:hAnsi="Times New Roman" w:cs="Times New Roman"/>
          <w:i/>
        </w:rPr>
        <w:t xml:space="preserve">The Origin, Development, and Regulation of Norms, </w:t>
      </w:r>
      <w:r w:rsidRPr="00BF6D57">
        <w:rPr>
          <w:rFonts w:ascii="Times New Roman" w:hAnsi="Times New Roman" w:cs="Times New Roman"/>
        </w:rPr>
        <w:t>96 Michigan Law Review 338 (1997).</w:t>
      </w:r>
    </w:p>
  </w:footnote>
  <w:footnote w:id="23">
    <w:p w14:paraId="4E15DB9F" w14:textId="06EDA9A1" w:rsidR="001632D9" w:rsidRPr="00BF6D57" w:rsidRDefault="001632D9" w:rsidP="00B77D26">
      <w:pPr>
        <w:pStyle w:val="FootnoteText"/>
        <w:ind w:firstLine="720"/>
        <w:rPr>
          <w:rFonts w:ascii="Times New Roman" w:hAnsi="Times New Roman" w:cs="Times New Roman"/>
          <w:u w:val="single"/>
        </w:rPr>
      </w:pPr>
      <w:r w:rsidRPr="00BF6D57">
        <w:rPr>
          <w:rStyle w:val="FootnoteReference"/>
          <w:rFonts w:ascii="Times New Roman" w:hAnsi="Times New Roman" w:cs="Times New Roman"/>
        </w:rPr>
        <w:footnoteRef/>
      </w:r>
      <w:r w:rsidRPr="00BF6D57">
        <w:rPr>
          <w:rFonts w:ascii="Times New Roman" w:hAnsi="Times New Roman" w:cs="Times New Roman"/>
        </w:rPr>
        <w:t xml:space="preserve"> Dean Harley, </w:t>
      </w:r>
      <w:r w:rsidRPr="00B77D26">
        <w:rPr>
          <w:rFonts w:ascii="Times New Roman" w:hAnsi="Times New Roman" w:cs="Times New Roman"/>
          <w:i/>
        </w:rPr>
        <w:t>Anticompetitive Social Norms as Antitrust Violations</w:t>
      </w:r>
      <w:r w:rsidRPr="00BF6D57">
        <w:rPr>
          <w:rFonts w:ascii="Times New Roman" w:hAnsi="Times New Roman" w:cs="Times New Roman"/>
        </w:rPr>
        <w:t xml:space="preserve">, </w:t>
      </w:r>
      <w:r w:rsidR="00B77D26">
        <w:rPr>
          <w:rFonts w:ascii="Times New Roman" w:hAnsi="Times New Roman" w:cs="Times New Roman"/>
        </w:rPr>
        <w:t xml:space="preserve">94 </w:t>
      </w:r>
      <w:r w:rsidRPr="00B77D26">
        <w:rPr>
          <w:rFonts w:ascii="Times New Roman" w:hAnsi="Times New Roman" w:cs="Times New Roman"/>
          <w:smallCaps/>
        </w:rPr>
        <w:t>California Law Review</w:t>
      </w:r>
      <w:r w:rsidRPr="00BF6D57">
        <w:rPr>
          <w:rFonts w:ascii="Times New Roman" w:hAnsi="Times New Roman" w:cs="Times New Roman"/>
        </w:rPr>
        <w:t xml:space="preserve"> </w:t>
      </w:r>
      <w:r w:rsidR="00B77D26">
        <w:rPr>
          <w:rFonts w:ascii="Times New Roman" w:hAnsi="Times New Roman" w:cs="Times New Roman"/>
        </w:rPr>
        <w:t>769, 781 (2006)</w:t>
      </w:r>
      <w:r w:rsidRPr="00BF6D57">
        <w:rPr>
          <w:rFonts w:ascii="Times New Roman" w:hAnsi="Times New Roman" w:cs="Times New Roman"/>
        </w:rPr>
        <w:t>.</w:t>
      </w:r>
    </w:p>
  </w:footnote>
  <w:footnote w:id="24">
    <w:p w14:paraId="37973C4D" w14:textId="119F046F" w:rsidR="001632D9" w:rsidRPr="00BF6D57" w:rsidRDefault="001632D9" w:rsidP="00B77D2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A858E6">
        <w:rPr>
          <w:rFonts w:ascii="Times New Roman" w:hAnsi="Times New Roman" w:cs="Times New Roman"/>
        </w:rPr>
        <w:t xml:space="preserve"> Guido Palazzo et al., </w:t>
      </w:r>
      <w:r w:rsidRPr="00A858E6">
        <w:rPr>
          <w:rFonts w:ascii="Times New Roman" w:hAnsi="Times New Roman" w:cs="Times New Roman"/>
          <w:i/>
        </w:rPr>
        <w:t>Ethical Blindness</w:t>
      </w:r>
      <w:r w:rsidRPr="00BF6D57">
        <w:rPr>
          <w:rFonts w:ascii="Times New Roman" w:hAnsi="Times New Roman" w:cs="Times New Roman"/>
        </w:rPr>
        <w:t xml:space="preserve">” 109 </w:t>
      </w:r>
      <w:r w:rsidRPr="00A858E6">
        <w:rPr>
          <w:rFonts w:ascii="Times New Roman" w:hAnsi="Times New Roman" w:cs="Times New Roman"/>
          <w:smallCaps/>
        </w:rPr>
        <w:t>Journal of Business Ethics</w:t>
      </w:r>
      <w:r w:rsidRPr="00BF6D57">
        <w:rPr>
          <w:rFonts w:ascii="Times New Roman" w:hAnsi="Times New Roman" w:cs="Times New Roman"/>
        </w:rPr>
        <w:t xml:space="preserve"> 323, 330 (2012).</w:t>
      </w:r>
    </w:p>
  </w:footnote>
  <w:footnote w:id="25">
    <w:p w14:paraId="25B7674F" w14:textId="0DB4BE9C" w:rsidR="001632D9" w:rsidRPr="00BF6D57" w:rsidRDefault="001632D9" w:rsidP="00A858E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BF6D57">
        <w:rPr>
          <w:rFonts w:ascii="Times New Roman" w:hAnsi="Times New Roman" w:cs="Times New Roman"/>
          <w:bCs/>
          <w:smallCaps/>
        </w:rPr>
        <w:t>Tanina Rostain &amp; Milton C. Regan, Jr., Confidence Games: Lawyers, Accountants, and the Tax Shelter Industry</w:t>
      </w:r>
      <w:r w:rsidR="00A858E6">
        <w:rPr>
          <w:rFonts w:ascii="Times New Roman" w:hAnsi="Times New Roman" w:cs="Times New Roman"/>
          <w:bCs/>
          <w:smallCaps/>
        </w:rPr>
        <w:t xml:space="preserve"> 292 (2014).</w:t>
      </w:r>
    </w:p>
  </w:footnote>
  <w:footnote w:id="26">
    <w:p w14:paraId="080300CB" w14:textId="6AE6F186" w:rsidR="001632D9" w:rsidRPr="00A858E6" w:rsidRDefault="001632D9" w:rsidP="00A858E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A858E6">
        <w:rPr>
          <w:rFonts w:ascii="Times New Roman" w:hAnsi="Times New Roman" w:cs="Times New Roman"/>
          <w:smallCaps/>
        </w:rPr>
        <w:t>Margaret Heffernan</w:t>
      </w:r>
      <w:r w:rsidR="00A858E6" w:rsidRPr="00A858E6">
        <w:rPr>
          <w:rFonts w:ascii="Times New Roman" w:hAnsi="Times New Roman" w:cs="Times New Roman"/>
          <w:smallCaps/>
        </w:rPr>
        <w:t xml:space="preserve">, </w:t>
      </w:r>
      <w:r w:rsidRPr="00A858E6">
        <w:rPr>
          <w:rFonts w:ascii="Times New Roman" w:hAnsi="Times New Roman" w:cs="Times New Roman"/>
          <w:smallCaps/>
        </w:rPr>
        <w:t>Willful Blindness: Why We Ignore the Obvious at Our Peril</w:t>
      </w:r>
      <w:r w:rsidR="00A858E6">
        <w:rPr>
          <w:rFonts w:ascii="Times New Roman" w:hAnsi="Times New Roman" w:cs="Times New Roman"/>
          <w:i/>
        </w:rPr>
        <w:t xml:space="preserve"> </w:t>
      </w:r>
      <w:r w:rsidR="00A858E6" w:rsidRPr="00A858E6">
        <w:rPr>
          <w:rFonts w:ascii="Times New Roman" w:hAnsi="Times New Roman" w:cs="Times New Roman"/>
        </w:rPr>
        <w:t>129</w:t>
      </w:r>
      <w:r w:rsidR="00A858E6">
        <w:rPr>
          <w:rFonts w:ascii="Times New Roman" w:hAnsi="Times New Roman" w:cs="Times New Roman"/>
          <w:i/>
        </w:rPr>
        <w:t xml:space="preserve"> </w:t>
      </w:r>
      <w:r w:rsidRPr="00BF6D57">
        <w:rPr>
          <w:rFonts w:ascii="Times New Roman" w:hAnsi="Times New Roman" w:cs="Times New Roman"/>
          <w:i/>
        </w:rPr>
        <w:t xml:space="preserve"> </w:t>
      </w:r>
      <w:r w:rsidR="00A858E6">
        <w:rPr>
          <w:rFonts w:ascii="Times New Roman" w:hAnsi="Times New Roman" w:cs="Times New Roman"/>
        </w:rPr>
        <w:t>(2011).</w:t>
      </w:r>
    </w:p>
  </w:footnote>
  <w:footnote w:id="27">
    <w:p w14:paraId="3FF13223" w14:textId="1EFB0795" w:rsidR="001632D9" w:rsidRPr="00BF6D57" w:rsidRDefault="001632D9" w:rsidP="00A858E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A858E6">
        <w:rPr>
          <w:rFonts w:ascii="Times New Roman" w:hAnsi="Times New Roman" w:cs="Times New Roman"/>
          <w:i/>
        </w:rPr>
        <w:t xml:space="preserve">Id. </w:t>
      </w:r>
      <w:r w:rsidR="00A858E6">
        <w:rPr>
          <w:rFonts w:ascii="Times New Roman" w:hAnsi="Times New Roman" w:cs="Times New Roman"/>
        </w:rPr>
        <w:t>at 133.</w:t>
      </w:r>
    </w:p>
  </w:footnote>
  <w:footnote w:id="28">
    <w:p w14:paraId="231D2C3A" w14:textId="05746739" w:rsidR="001632D9" w:rsidRPr="00BF6D57" w:rsidRDefault="001632D9" w:rsidP="00EB3962">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A858E6">
        <w:rPr>
          <w:rFonts w:ascii="Times New Roman" w:hAnsi="Times New Roman" w:cs="Times New Roman"/>
        </w:rPr>
        <w:t xml:space="preserve">Gregory S. </w:t>
      </w:r>
      <w:r w:rsidRPr="00BF6D57">
        <w:rPr>
          <w:rFonts w:ascii="Times New Roman" w:hAnsi="Times New Roman" w:cs="Times New Roman"/>
        </w:rPr>
        <w:t>Berns</w:t>
      </w:r>
      <w:r w:rsidR="00A858E6">
        <w:rPr>
          <w:rFonts w:ascii="Times New Roman" w:hAnsi="Times New Roman" w:cs="Times New Roman"/>
        </w:rPr>
        <w:t xml:space="preserve"> et al., </w:t>
      </w:r>
      <w:r w:rsidRPr="00A858E6">
        <w:rPr>
          <w:rFonts w:ascii="Times New Roman" w:hAnsi="Times New Roman" w:cs="Times New Roman"/>
          <w:i/>
        </w:rPr>
        <w:t>Neurobiological Correlates of Social Conformity and Independence During Mental Rotation</w:t>
      </w:r>
      <w:r w:rsidR="00A858E6">
        <w:rPr>
          <w:rFonts w:ascii="Times New Roman" w:hAnsi="Times New Roman" w:cs="Times New Roman"/>
        </w:rPr>
        <w:t xml:space="preserve">, 58 </w:t>
      </w:r>
      <w:r w:rsidRPr="00A858E6">
        <w:rPr>
          <w:rFonts w:ascii="Times New Roman" w:hAnsi="Times New Roman" w:cs="Times New Roman"/>
          <w:smallCaps/>
        </w:rPr>
        <w:t>Biological Psychiatry</w:t>
      </w:r>
      <w:r w:rsidR="00A858E6">
        <w:rPr>
          <w:rFonts w:ascii="Times New Roman" w:hAnsi="Times New Roman" w:cs="Times New Roman"/>
        </w:rPr>
        <w:t xml:space="preserve"> 245 (2005).</w:t>
      </w:r>
    </w:p>
  </w:footnote>
  <w:footnote w:id="29">
    <w:p w14:paraId="11EB60F4" w14:textId="39202AD8" w:rsidR="001632D9" w:rsidRPr="00BF6D57" w:rsidRDefault="001632D9" w:rsidP="00EB3962">
      <w:pPr>
        <w:pStyle w:val="FootnoteText"/>
        <w:ind w:firstLine="720"/>
        <w:jc w:val="both"/>
        <w:rPr>
          <w:rFonts w:ascii="Times New Roman" w:hAnsi="Times New Roman" w:cs="Times New Roman"/>
          <w:b/>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A858E6">
        <w:rPr>
          <w:rFonts w:ascii="Times New Roman" w:hAnsi="Times New Roman" w:cs="Times New Roman"/>
          <w:i/>
        </w:rPr>
        <w:t xml:space="preserve">Id. </w:t>
      </w:r>
      <w:r w:rsidRPr="00BF6D57">
        <w:rPr>
          <w:rFonts w:ascii="Times New Roman" w:hAnsi="Times New Roman" w:cs="Times New Roman"/>
        </w:rPr>
        <w:t xml:space="preserve"> </w:t>
      </w:r>
    </w:p>
  </w:footnote>
  <w:footnote w:id="30">
    <w:p w14:paraId="64AA9C2A" w14:textId="7F277FA1" w:rsidR="001632D9" w:rsidRPr="00BF6D57" w:rsidRDefault="001632D9" w:rsidP="00A858E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I use the terms “moral” and “ethical” interchangeably on the theory that if people are acting morally they are acting ethically, and if they are acting immorally they are acting unethically.</w:t>
      </w:r>
    </w:p>
  </w:footnote>
  <w:footnote w:id="31">
    <w:p w14:paraId="591940E0" w14:textId="53981AE7" w:rsidR="001632D9" w:rsidRPr="0079071F" w:rsidRDefault="001632D9" w:rsidP="006C012B">
      <w:pPr>
        <w:pStyle w:val="FootnoteText"/>
        <w:ind w:firstLine="720"/>
        <w:jc w:val="both"/>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A858E6">
        <w:rPr>
          <w:rFonts w:ascii="Times New Roman" w:hAnsi="Times New Roman" w:cs="Times New Roman"/>
        </w:rPr>
        <w:t xml:space="preserve">Greg </w:t>
      </w:r>
      <w:r w:rsidRPr="0079071F">
        <w:rPr>
          <w:rFonts w:ascii="Times New Roman" w:hAnsi="Times New Roman" w:cs="Times New Roman"/>
        </w:rPr>
        <w:t>Miller,</w:t>
      </w:r>
      <w:r w:rsidR="00A858E6">
        <w:rPr>
          <w:rFonts w:ascii="Times New Roman" w:hAnsi="Times New Roman" w:cs="Times New Roman"/>
        </w:rPr>
        <w:t xml:space="preserve"> </w:t>
      </w:r>
      <w:r w:rsidRPr="00A858E6">
        <w:rPr>
          <w:rFonts w:ascii="Times New Roman" w:hAnsi="Times New Roman" w:cs="Times New Roman"/>
          <w:i/>
        </w:rPr>
        <w:t>Using Smartphones to Track Our Everyday Moral Judgments</w:t>
      </w:r>
      <w:r w:rsidR="00A858E6">
        <w:rPr>
          <w:rFonts w:ascii="Times New Roman" w:hAnsi="Times New Roman" w:cs="Times New Roman"/>
        </w:rPr>
        <w:t xml:space="preserve">, </w:t>
      </w:r>
      <w:r w:rsidRPr="00A858E6">
        <w:rPr>
          <w:rFonts w:ascii="Times New Roman" w:hAnsi="Times New Roman" w:cs="Times New Roman"/>
          <w:smallCaps/>
        </w:rPr>
        <w:t>Wired</w:t>
      </w:r>
      <w:r>
        <w:rPr>
          <w:rFonts w:ascii="Times New Roman" w:hAnsi="Times New Roman" w:cs="Times New Roman"/>
        </w:rPr>
        <w:t xml:space="preserve">, </w:t>
      </w:r>
      <w:r w:rsidR="00A858E6">
        <w:rPr>
          <w:rFonts w:ascii="Times New Roman" w:hAnsi="Times New Roman" w:cs="Times New Roman"/>
        </w:rPr>
        <w:t>Sept. 11, 2014</w:t>
      </w:r>
      <w:r w:rsidRPr="0079071F">
        <w:rPr>
          <w:rFonts w:ascii="Times New Roman" w:hAnsi="Times New Roman" w:cs="Times New Roman"/>
        </w:rPr>
        <w:t xml:space="preserve"> (quoting Jonathan Haidt).</w:t>
      </w:r>
    </w:p>
  </w:footnote>
  <w:footnote w:id="32">
    <w:p w14:paraId="38DAC3CB" w14:textId="084620AC" w:rsidR="001632D9" w:rsidRPr="0079071F" w:rsidRDefault="001632D9" w:rsidP="006C012B">
      <w:pPr>
        <w:pStyle w:val="FootnoteText"/>
        <w:ind w:firstLine="720"/>
        <w:jc w:val="both"/>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A858E6" w:rsidRPr="00A858E6">
        <w:rPr>
          <w:rFonts w:ascii="Times New Roman" w:hAnsi="Times New Roman" w:cs="Times New Roman"/>
          <w:smallCaps/>
        </w:rPr>
        <w:t xml:space="preserve">Michael </w:t>
      </w:r>
      <w:r w:rsidRPr="00A858E6">
        <w:rPr>
          <w:rFonts w:ascii="Times New Roman" w:hAnsi="Times New Roman" w:cs="Times New Roman"/>
          <w:smallCaps/>
        </w:rPr>
        <w:t>Tomasello, A Natural History of Human Morality</w:t>
      </w:r>
      <w:r w:rsidR="00A858E6">
        <w:rPr>
          <w:rFonts w:ascii="Times New Roman" w:hAnsi="Times New Roman" w:cs="Times New Roman"/>
          <w:smallCaps/>
        </w:rPr>
        <w:t xml:space="preserve"> 100</w:t>
      </w:r>
      <w:r w:rsidR="00A858E6">
        <w:rPr>
          <w:rFonts w:ascii="Times New Roman" w:hAnsi="Times New Roman" w:cs="Times New Roman"/>
          <w:i/>
        </w:rPr>
        <w:t xml:space="preserve"> </w:t>
      </w:r>
      <w:r w:rsidR="00A858E6">
        <w:rPr>
          <w:rFonts w:ascii="Times New Roman" w:hAnsi="Times New Roman" w:cs="Times New Roman"/>
        </w:rPr>
        <w:t>(2016)</w:t>
      </w:r>
      <w:r w:rsidRPr="0079071F">
        <w:rPr>
          <w:rFonts w:ascii="Times New Roman" w:hAnsi="Times New Roman" w:cs="Times New Roman"/>
        </w:rPr>
        <w:t>.</w:t>
      </w:r>
    </w:p>
  </w:footnote>
  <w:footnote w:id="33">
    <w:p w14:paraId="7251112D" w14:textId="5059F891" w:rsidR="001632D9" w:rsidRPr="0079071F" w:rsidRDefault="001632D9" w:rsidP="00D95436">
      <w:pPr>
        <w:pStyle w:val="FootnoteText"/>
        <w:ind w:firstLine="720"/>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A858E6" w:rsidRPr="00A858E6">
        <w:rPr>
          <w:rFonts w:ascii="Times New Roman" w:hAnsi="Times New Roman" w:cs="Times New Roman"/>
          <w:smallCaps/>
        </w:rPr>
        <w:t xml:space="preserve">Franz </w:t>
      </w:r>
      <w:r w:rsidRPr="00A858E6">
        <w:rPr>
          <w:rFonts w:ascii="Times New Roman" w:hAnsi="Times New Roman" w:cs="Times New Roman"/>
          <w:smallCaps/>
        </w:rPr>
        <w:t>de Waal,</w:t>
      </w:r>
      <w:r w:rsidR="00A858E6" w:rsidRPr="00A858E6">
        <w:rPr>
          <w:rFonts w:ascii="Times New Roman" w:hAnsi="Times New Roman" w:cs="Times New Roman"/>
          <w:smallCaps/>
        </w:rPr>
        <w:t xml:space="preserve"> </w:t>
      </w:r>
      <w:r w:rsidRPr="00A858E6">
        <w:rPr>
          <w:rFonts w:ascii="Times New Roman" w:hAnsi="Times New Roman" w:cs="Times New Roman"/>
          <w:smallCaps/>
        </w:rPr>
        <w:t>The Bonobo and the Atheist: In Search of Humanism among the Primates</w:t>
      </w:r>
      <w:r w:rsidR="00A858E6">
        <w:rPr>
          <w:rFonts w:ascii="Times New Roman" w:hAnsi="Times New Roman" w:cs="Times New Roman"/>
        </w:rPr>
        <w:t xml:space="preserve"> 219(2013) (</w:t>
      </w:r>
      <w:r w:rsidRPr="0079071F">
        <w:rPr>
          <w:rFonts w:ascii="Times New Roman" w:hAnsi="Times New Roman" w:cs="Times New Roman"/>
        </w:rPr>
        <w:t>quoting psychologist Ara Norenzayan).</w:t>
      </w:r>
    </w:p>
  </w:footnote>
  <w:footnote w:id="34">
    <w:p w14:paraId="2B32F2DF" w14:textId="0890D69F" w:rsidR="001632D9" w:rsidRPr="00BF6D57" w:rsidRDefault="001632D9" w:rsidP="00A858E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A858E6">
        <w:rPr>
          <w:rFonts w:ascii="Times New Roman" w:hAnsi="Times New Roman" w:cs="Times New Roman"/>
        </w:rPr>
        <w:t xml:space="preserve"> David C. Matz &amp; Wendy Wood, </w:t>
      </w:r>
      <w:r w:rsidRPr="00A858E6">
        <w:rPr>
          <w:rFonts w:ascii="Times New Roman" w:hAnsi="Times New Roman" w:cs="Times New Roman"/>
          <w:i/>
        </w:rPr>
        <w:t>Cognitive Dissonance in Groups: The Consequence of Disagreement</w:t>
      </w:r>
      <w:r w:rsidRPr="00BF6D57">
        <w:rPr>
          <w:rFonts w:ascii="Times New Roman" w:hAnsi="Times New Roman" w:cs="Times New Roman"/>
        </w:rPr>
        <w:t>,</w:t>
      </w:r>
      <w:r w:rsidR="00A858E6">
        <w:rPr>
          <w:rFonts w:ascii="Times New Roman" w:hAnsi="Times New Roman" w:cs="Times New Roman"/>
        </w:rPr>
        <w:t xml:space="preserve"> 88</w:t>
      </w:r>
      <w:r w:rsidRPr="00BF6D57">
        <w:rPr>
          <w:rFonts w:ascii="Times New Roman" w:hAnsi="Times New Roman" w:cs="Times New Roman"/>
        </w:rPr>
        <w:t xml:space="preserve"> </w:t>
      </w:r>
      <w:r w:rsidRPr="00A858E6">
        <w:rPr>
          <w:rFonts w:ascii="Times New Roman" w:hAnsi="Times New Roman" w:cs="Times New Roman"/>
          <w:smallCaps/>
        </w:rPr>
        <w:t>Journal of Personality and Social Psychology</w:t>
      </w:r>
      <w:r w:rsidR="00A858E6">
        <w:rPr>
          <w:rFonts w:ascii="Times New Roman" w:hAnsi="Times New Roman" w:cs="Times New Roman"/>
          <w:smallCaps/>
        </w:rPr>
        <w:t xml:space="preserve"> 22</w:t>
      </w:r>
      <w:r w:rsidRPr="00BF6D57">
        <w:rPr>
          <w:rFonts w:ascii="Times New Roman" w:hAnsi="Times New Roman" w:cs="Times New Roman"/>
        </w:rPr>
        <w:t xml:space="preserve"> (2005).</w:t>
      </w:r>
    </w:p>
  </w:footnote>
  <w:footnote w:id="35">
    <w:p w14:paraId="79DF6088" w14:textId="34852832" w:rsidR="001632D9" w:rsidRPr="006F45CD" w:rsidRDefault="001632D9" w:rsidP="00D62E27">
      <w:pPr>
        <w:pStyle w:val="FootnoteText"/>
        <w:ind w:firstLine="720"/>
        <w:rPr>
          <w:rFonts w:ascii="Times New Roman" w:hAnsi="Times New Roman" w:cs="Times New Roman"/>
        </w:rPr>
      </w:pPr>
      <w:r w:rsidRPr="006F45CD">
        <w:rPr>
          <w:rStyle w:val="FootnoteReference"/>
          <w:rFonts w:ascii="Times New Roman" w:hAnsi="Times New Roman" w:cs="Times New Roman"/>
        </w:rPr>
        <w:footnoteRef/>
      </w:r>
      <w:r>
        <w:rPr>
          <w:rFonts w:ascii="Times New Roman" w:hAnsi="Times New Roman" w:cs="Times New Roman"/>
        </w:rPr>
        <w:t xml:space="preserve"> </w:t>
      </w:r>
      <w:r w:rsidR="00A858E6" w:rsidRPr="00A858E6">
        <w:rPr>
          <w:rFonts w:ascii="Times New Roman" w:hAnsi="Times New Roman" w:cs="Times New Roman"/>
          <w:smallCaps/>
        </w:rPr>
        <w:t xml:space="preserve">John C. </w:t>
      </w:r>
      <w:r w:rsidRPr="00A858E6">
        <w:rPr>
          <w:rFonts w:ascii="Times New Roman" w:hAnsi="Times New Roman" w:cs="Times New Roman"/>
          <w:smallCaps/>
        </w:rPr>
        <w:t>Gibbs, Moral Development &amp; Reality: Beyond the Theories of Kohlberg, Hoffman, and Haidt</w:t>
      </w:r>
      <w:r w:rsidR="00A858E6" w:rsidRPr="00A858E6">
        <w:rPr>
          <w:rFonts w:ascii="Times New Roman" w:hAnsi="Times New Roman" w:cs="Times New Roman"/>
          <w:smallCaps/>
        </w:rPr>
        <w:t xml:space="preserve"> </w:t>
      </w:r>
      <w:r w:rsidR="00A858E6">
        <w:rPr>
          <w:rFonts w:ascii="Times New Roman" w:hAnsi="Times New Roman" w:cs="Times New Roman"/>
          <w:smallCaps/>
        </w:rPr>
        <w:t xml:space="preserve">68 </w:t>
      </w:r>
      <w:r w:rsidR="00A858E6" w:rsidRPr="00A858E6">
        <w:rPr>
          <w:rFonts w:ascii="Times New Roman" w:hAnsi="Times New Roman" w:cs="Times New Roman"/>
        </w:rPr>
        <w:t>(2014)</w:t>
      </w:r>
      <w:r>
        <w:rPr>
          <w:rFonts w:ascii="Times New Roman" w:hAnsi="Times New Roman" w:cs="Times New Roman"/>
        </w:rPr>
        <w:t xml:space="preserve">. </w:t>
      </w:r>
      <w:r>
        <w:rPr>
          <w:rFonts w:ascii="Times New Roman" w:hAnsi="Times New Roman" w:cs="Times New Roman"/>
        </w:rPr>
        <w:tab/>
      </w:r>
    </w:p>
  </w:footnote>
  <w:footnote w:id="36">
    <w:p w14:paraId="09873985" w14:textId="2F92757E" w:rsidR="001632D9" w:rsidRPr="008A69D3" w:rsidRDefault="001632D9" w:rsidP="00D62E27">
      <w:pPr>
        <w:pStyle w:val="FootnoteText"/>
        <w:ind w:firstLine="720"/>
        <w:rPr>
          <w:rFonts w:ascii="Times New Roman" w:hAnsi="Times New Roman" w:cs="Times New Roman"/>
        </w:rPr>
      </w:pPr>
      <w:r w:rsidRPr="006F45CD">
        <w:rPr>
          <w:rStyle w:val="FootnoteReference"/>
          <w:rFonts w:ascii="Times New Roman" w:hAnsi="Times New Roman" w:cs="Times New Roman"/>
        </w:rPr>
        <w:footnoteRef/>
      </w:r>
      <w:r>
        <w:rPr>
          <w:rFonts w:ascii="Times New Roman" w:hAnsi="Times New Roman" w:cs="Times New Roman"/>
        </w:rPr>
        <w:t xml:space="preserve"> </w:t>
      </w:r>
      <w:r w:rsidR="00D66B1C" w:rsidRPr="00D66B1C">
        <w:rPr>
          <w:rFonts w:ascii="Times New Roman" w:hAnsi="Times New Roman" w:cs="Times New Roman"/>
          <w:smallCaps/>
        </w:rPr>
        <w:t xml:space="preserve">Joseph </w:t>
      </w:r>
      <w:r w:rsidRPr="00D66B1C">
        <w:rPr>
          <w:rFonts w:ascii="Times New Roman" w:hAnsi="Times New Roman" w:cs="Times New Roman"/>
          <w:smallCaps/>
        </w:rPr>
        <w:t>Henrich, The Secret of Our Success: How Culture is Driving Human Evolution, Domesticating Our Species, and Making Us Smarter</w:t>
      </w:r>
      <w:r w:rsidR="00D66B1C" w:rsidRPr="00D66B1C">
        <w:rPr>
          <w:rFonts w:ascii="Times New Roman" w:hAnsi="Times New Roman" w:cs="Times New Roman"/>
          <w:smallCaps/>
        </w:rPr>
        <w:t xml:space="preserve"> </w:t>
      </w:r>
      <w:r w:rsidR="00D66B1C">
        <w:rPr>
          <w:rFonts w:ascii="Times New Roman" w:hAnsi="Times New Roman" w:cs="Times New Roman"/>
        </w:rPr>
        <w:t>196 (2016)</w:t>
      </w:r>
      <w:r w:rsidRPr="008A69D3">
        <w:rPr>
          <w:rFonts w:ascii="Times New Roman" w:hAnsi="Times New Roman" w:cs="Times New Roman"/>
        </w:rPr>
        <w:t>.</w:t>
      </w:r>
    </w:p>
  </w:footnote>
  <w:footnote w:id="37">
    <w:p w14:paraId="536AB767" w14:textId="264D45D3" w:rsidR="001632D9" w:rsidRPr="00BF6D57" w:rsidRDefault="001632D9" w:rsidP="00D66B1C">
      <w:pPr>
        <w:pStyle w:val="FootnoteText"/>
        <w:ind w:firstLine="720"/>
        <w:rPr>
          <w:rFonts w:ascii="Times New Roman" w:hAnsi="Times New Roman" w:cs="Times New Roman"/>
          <w:u w:val="single"/>
        </w:rPr>
      </w:pPr>
      <w:r w:rsidRPr="00BF6D57">
        <w:rPr>
          <w:rStyle w:val="FootnoteReference"/>
          <w:rFonts w:ascii="Times New Roman" w:hAnsi="Times New Roman" w:cs="Times New Roman"/>
        </w:rPr>
        <w:footnoteRef/>
      </w:r>
      <w:r w:rsidRPr="00BF6D57">
        <w:rPr>
          <w:rFonts w:ascii="Times New Roman" w:hAnsi="Times New Roman" w:cs="Times New Roman"/>
        </w:rPr>
        <w:t xml:space="preserve"> Michael Huemer, </w:t>
      </w:r>
      <w:r w:rsidRPr="00BF6D57">
        <w:rPr>
          <w:rFonts w:ascii="Times New Roman" w:hAnsi="Times New Roman" w:cs="Times New Roman"/>
          <w:i/>
        </w:rPr>
        <w:t xml:space="preserve">A Liberal Realist Answer to Debunking Skeptics: The Empirical Case for Realism,” </w:t>
      </w:r>
      <w:r w:rsidRPr="00BF6D57">
        <w:rPr>
          <w:rFonts w:ascii="Times New Roman" w:hAnsi="Times New Roman" w:cs="Times New Roman"/>
        </w:rPr>
        <w:t xml:space="preserve">173 </w:t>
      </w:r>
      <w:r w:rsidRPr="00D66B1C">
        <w:rPr>
          <w:rFonts w:ascii="Times New Roman" w:hAnsi="Times New Roman" w:cs="Times New Roman"/>
          <w:smallCaps/>
        </w:rPr>
        <w:t>Philosophical Studies</w:t>
      </w:r>
      <w:r w:rsidR="00D66B1C">
        <w:rPr>
          <w:rFonts w:ascii="Times New Roman" w:hAnsi="Times New Roman" w:cs="Times New Roman"/>
        </w:rPr>
        <w:t xml:space="preserve"> 1983, 2004 (2016)</w:t>
      </w:r>
    </w:p>
  </w:footnote>
  <w:footnote w:id="38">
    <w:p w14:paraId="35FA6CF2" w14:textId="59FF6B8B" w:rsidR="001632D9" w:rsidRPr="00BF6D57" w:rsidRDefault="001632D9" w:rsidP="00D66B1C">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D66B1C" w:rsidRPr="00D66B1C">
        <w:rPr>
          <w:rFonts w:ascii="Times New Roman" w:hAnsi="Times New Roman" w:cs="Times New Roman"/>
          <w:smallCaps/>
        </w:rPr>
        <w:t>Sunstein, Conformity</w:t>
      </w:r>
      <w:r w:rsidR="00D66B1C">
        <w:rPr>
          <w:rFonts w:ascii="Times New Roman" w:hAnsi="Times New Roman" w:cs="Times New Roman"/>
        </w:rPr>
        <w:t xml:space="preserve">, </w:t>
      </w:r>
      <w:r w:rsidR="00D66B1C">
        <w:rPr>
          <w:rFonts w:ascii="Times New Roman" w:hAnsi="Times New Roman" w:cs="Times New Roman"/>
          <w:i/>
        </w:rPr>
        <w:t xml:space="preserve">supra </w:t>
      </w:r>
      <w:r w:rsidR="00D66B1C">
        <w:rPr>
          <w:rFonts w:ascii="Times New Roman" w:hAnsi="Times New Roman" w:cs="Times New Roman"/>
        </w:rPr>
        <w:t>note 3, at 6.</w:t>
      </w:r>
    </w:p>
  </w:footnote>
  <w:footnote w:id="39">
    <w:p w14:paraId="20DD7499" w14:textId="2095A24D" w:rsidR="001632D9" w:rsidRPr="00BF6D57" w:rsidRDefault="001632D9" w:rsidP="00D66B1C">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D66B1C">
        <w:rPr>
          <w:rFonts w:ascii="Times New Roman" w:hAnsi="Times New Roman" w:cs="Times New Roman"/>
        </w:rPr>
        <w:t xml:space="preserve"> </w:t>
      </w:r>
      <w:r w:rsidR="00D66B1C">
        <w:rPr>
          <w:rFonts w:ascii="Times New Roman" w:hAnsi="Times New Roman" w:cs="Times New Roman"/>
          <w:i/>
        </w:rPr>
        <w:t xml:space="preserve">Id. </w:t>
      </w:r>
      <w:r w:rsidR="00D66B1C">
        <w:rPr>
          <w:rFonts w:ascii="Times New Roman" w:hAnsi="Times New Roman" w:cs="Times New Roman"/>
        </w:rPr>
        <w:t>at 7</w:t>
      </w:r>
      <w:r w:rsidRPr="00BF6D57">
        <w:rPr>
          <w:rFonts w:ascii="Times New Roman" w:hAnsi="Times New Roman" w:cs="Times New Roman"/>
        </w:rPr>
        <w:t>.</w:t>
      </w:r>
    </w:p>
  </w:footnote>
  <w:footnote w:id="40">
    <w:p w14:paraId="6FA08CC4" w14:textId="0AEFB345" w:rsidR="001632D9" w:rsidRPr="00BF6D57" w:rsidRDefault="001632D9" w:rsidP="00D66B1C">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Muzafar Sherif, </w:t>
      </w:r>
      <w:r w:rsidRPr="00D66B1C">
        <w:rPr>
          <w:rFonts w:ascii="Times New Roman" w:hAnsi="Times New Roman" w:cs="Times New Roman"/>
          <w:i/>
        </w:rPr>
        <w:t>An Experimental Approach to the Study of Attitudes</w:t>
      </w:r>
      <w:r w:rsidRPr="00BF6D57">
        <w:rPr>
          <w:rFonts w:ascii="Times New Roman" w:hAnsi="Times New Roman" w:cs="Times New Roman"/>
        </w:rPr>
        <w:t>, 1</w:t>
      </w:r>
      <w:r w:rsidR="00D66B1C">
        <w:rPr>
          <w:rFonts w:ascii="Times New Roman" w:hAnsi="Times New Roman" w:cs="Times New Roman"/>
        </w:rPr>
        <w:t xml:space="preserve"> </w:t>
      </w:r>
      <w:r w:rsidR="00D66B1C" w:rsidRPr="00D66B1C">
        <w:rPr>
          <w:rFonts w:ascii="Times New Roman" w:hAnsi="Times New Roman" w:cs="Times New Roman"/>
          <w:smallCaps/>
        </w:rPr>
        <w:t xml:space="preserve">Sociometry </w:t>
      </w:r>
      <w:r w:rsidRPr="00BF6D57">
        <w:rPr>
          <w:rFonts w:ascii="Times New Roman" w:hAnsi="Times New Roman" w:cs="Times New Roman"/>
        </w:rPr>
        <w:t>90-98 (Jul-Oct. 1937).</w:t>
      </w:r>
    </w:p>
  </w:footnote>
  <w:footnote w:id="41">
    <w:p w14:paraId="04E877B7" w14:textId="32C59CA9" w:rsidR="001632D9" w:rsidRPr="00BF6D57" w:rsidRDefault="001632D9" w:rsidP="00D66B1C">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D66B1C">
        <w:rPr>
          <w:rFonts w:ascii="Times New Roman" w:hAnsi="Times New Roman" w:cs="Times New Roman"/>
          <w:smallCaps/>
        </w:rPr>
        <w:t>Joris Luydendijk, Swimming with Sharks: My Journey into the World of the Bankers</w:t>
      </w:r>
      <w:r w:rsidRPr="00BF6D57">
        <w:rPr>
          <w:rFonts w:ascii="Times New Roman" w:hAnsi="Times New Roman" w:cs="Times New Roman"/>
          <w:i/>
        </w:rPr>
        <w:t xml:space="preserve"> </w:t>
      </w:r>
      <w:r w:rsidR="00D66B1C">
        <w:rPr>
          <w:rFonts w:ascii="Times New Roman" w:hAnsi="Times New Roman" w:cs="Times New Roman"/>
        </w:rPr>
        <w:t xml:space="preserve">220 (2015). </w:t>
      </w:r>
    </w:p>
  </w:footnote>
  <w:footnote w:id="42">
    <w:p w14:paraId="70D77D8A" w14:textId="47F960B0" w:rsidR="001632D9" w:rsidRPr="00BF6D57" w:rsidRDefault="001632D9" w:rsidP="00D66B1C">
      <w:pPr>
        <w:spacing w:line="240" w:lineRule="auto"/>
        <w:ind w:right="225" w:firstLine="720"/>
        <w:rPr>
          <w:rFonts w:ascii="Times New Roman" w:hAnsi="Times New Roman" w:cs="Times New Roman"/>
        </w:rPr>
      </w:pPr>
      <w:r w:rsidRPr="00BF6D57">
        <w:rPr>
          <w:rStyle w:val="FootnoteReference"/>
          <w:rFonts w:ascii="Times New Roman" w:hAnsi="Times New Roman" w:cs="Times New Roman"/>
          <w:sz w:val="20"/>
          <w:szCs w:val="20"/>
        </w:rPr>
        <w:footnoteRef/>
      </w:r>
      <w:r w:rsidR="00D66B1C">
        <w:rPr>
          <w:rFonts w:ascii="Times New Roman" w:hAnsi="Times New Roman" w:cs="Times New Roman"/>
          <w:sz w:val="20"/>
          <w:szCs w:val="20"/>
        </w:rPr>
        <w:t xml:space="preserve"> </w:t>
      </w:r>
      <w:r w:rsidRPr="00BF6D57">
        <w:rPr>
          <w:rFonts w:ascii="Times New Roman" w:hAnsi="Times New Roman" w:cs="Times New Roman"/>
          <w:smallCaps/>
          <w:sz w:val="20"/>
          <w:szCs w:val="20"/>
        </w:rPr>
        <w:t>Milton C. Regan, Jr., Eat What You Kill: The Fall of a Wall Street Lawyer 40 (2004)</w:t>
      </w:r>
      <w:r w:rsidR="00D66B1C">
        <w:rPr>
          <w:rFonts w:ascii="Times New Roman" w:hAnsi="Times New Roman" w:cs="Times New Roman"/>
          <w:smallCaps/>
          <w:sz w:val="20"/>
          <w:szCs w:val="20"/>
        </w:rPr>
        <w:t>.</w:t>
      </w:r>
    </w:p>
  </w:footnote>
  <w:footnote w:id="43">
    <w:p w14:paraId="6545673E" w14:textId="2D350F69" w:rsidR="001632D9" w:rsidRPr="00BF6D57" w:rsidRDefault="001632D9" w:rsidP="00D66B1C">
      <w:pPr>
        <w:pStyle w:val="FootnoteText"/>
        <w:ind w:firstLine="720"/>
        <w:rPr>
          <w:rFonts w:ascii="Times New Roman" w:hAnsi="Times New Roman" w:cs="Times New Roman"/>
          <w:i/>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D66B1C">
        <w:rPr>
          <w:rFonts w:ascii="Times New Roman" w:hAnsi="Times New Roman" w:cs="Times New Roman"/>
          <w:smallCaps/>
        </w:rPr>
        <w:t>Jonathan Glover, Humanity: A Moral History of the 20</w:t>
      </w:r>
      <w:r w:rsidRPr="00D66B1C">
        <w:rPr>
          <w:rFonts w:ascii="Times New Roman" w:hAnsi="Times New Roman" w:cs="Times New Roman"/>
          <w:smallCaps/>
          <w:vertAlign w:val="superscript"/>
        </w:rPr>
        <w:t>th</w:t>
      </w:r>
      <w:r w:rsidRPr="00D66B1C">
        <w:rPr>
          <w:rFonts w:ascii="Times New Roman" w:hAnsi="Times New Roman" w:cs="Times New Roman"/>
          <w:smallCaps/>
        </w:rPr>
        <w:t xml:space="preserve"> Century</w:t>
      </w:r>
      <w:r w:rsidR="00D66B1C">
        <w:rPr>
          <w:rFonts w:ascii="Times New Roman" w:hAnsi="Times New Roman" w:cs="Times New Roman"/>
          <w:i/>
        </w:rPr>
        <w:t xml:space="preserve"> </w:t>
      </w:r>
      <w:r w:rsidR="00D66B1C" w:rsidRPr="00D66B1C">
        <w:rPr>
          <w:rFonts w:ascii="Times New Roman" w:hAnsi="Times New Roman" w:cs="Times New Roman"/>
        </w:rPr>
        <w:t>59</w:t>
      </w:r>
      <w:r w:rsidRPr="00BF6D57">
        <w:rPr>
          <w:rFonts w:ascii="Times New Roman" w:hAnsi="Times New Roman" w:cs="Times New Roman"/>
        </w:rPr>
        <w:t xml:space="preserve"> (</w:t>
      </w:r>
      <w:r w:rsidR="00D66B1C">
        <w:rPr>
          <w:rFonts w:ascii="Times New Roman" w:hAnsi="Times New Roman" w:cs="Times New Roman"/>
        </w:rPr>
        <w:t xml:space="preserve">rev. ed. </w:t>
      </w:r>
      <w:r w:rsidRPr="00BF6D57">
        <w:rPr>
          <w:rFonts w:ascii="Times New Roman" w:hAnsi="Times New Roman" w:cs="Times New Roman"/>
        </w:rPr>
        <w:t>1999)</w:t>
      </w:r>
      <w:r w:rsidR="00D66B1C">
        <w:rPr>
          <w:rFonts w:ascii="Times New Roman" w:hAnsi="Times New Roman" w:cs="Times New Roman"/>
        </w:rPr>
        <w:t>.</w:t>
      </w:r>
    </w:p>
  </w:footnote>
  <w:footnote w:id="44">
    <w:p w14:paraId="00C9D767" w14:textId="518B7570" w:rsidR="001632D9" w:rsidRPr="00BF6D57" w:rsidRDefault="001632D9" w:rsidP="00D66B1C">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Oberlechner,</w:t>
      </w:r>
      <w:r w:rsidR="00D66B1C">
        <w:rPr>
          <w:rFonts w:ascii="Times New Roman" w:hAnsi="Times New Roman" w:cs="Times New Roman"/>
        </w:rPr>
        <w:t xml:space="preserve"> </w:t>
      </w:r>
      <w:r w:rsidR="00D66B1C">
        <w:rPr>
          <w:rFonts w:ascii="Times New Roman" w:hAnsi="Times New Roman" w:cs="Times New Roman"/>
          <w:i/>
        </w:rPr>
        <w:t>supra</w:t>
      </w:r>
      <w:r w:rsidR="00D66B1C">
        <w:rPr>
          <w:rFonts w:ascii="Times New Roman" w:hAnsi="Times New Roman" w:cs="Times New Roman"/>
        </w:rPr>
        <w:t xml:space="preserve"> note 2 at 48.</w:t>
      </w:r>
    </w:p>
  </w:footnote>
  <w:footnote w:id="45">
    <w:p w14:paraId="4ABB106A" w14:textId="00E17F5E"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D66B1C" w:rsidRPr="00D66B1C">
        <w:rPr>
          <w:rFonts w:ascii="Times New Roman" w:hAnsi="Times New Roman" w:cs="Times New Roman"/>
          <w:smallCaps/>
        </w:rPr>
        <w:t xml:space="preserve">Stephen D. </w:t>
      </w:r>
      <w:r w:rsidRPr="00D66B1C">
        <w:rPr>
          <w:rFonts w:ascii="Times New Roman" w:hAnsi="Times New Roman" w:cs="Times New Roman"/>
          <w:smallCaps/>
        </w:rPr>
        <w:t>Levitt</w:t>
      </w:r>
      <w:r w:rsidR="00D66B1C" w:rsidRPr="00D66B1C">
        <w:rPr>
          <w:rFonts w:ascii="Times New Roman" w:hAnsi="Times New Roman" w:cs="Times New Roman"/>
          <w:smallCaps/>
        </w:rPr>
        <w:t xml:space="preserve"> and Stephen J. </w:t>
      </w:r>
      <w:r w:rsidRPr="00D66B1C">
        <w:rPr>
          <w:rFonts w:ascii="Times New Roman" w:hAnsi="Times New Roman" w:cs="Times New Roman"/>
          <w:smallCaps/>
        </w:rPr>
        <w:t>Dubner, Freakonomics: A Rogue Economist Explores the Hidden Side of Everything</w:t>
      </w:r>
      <w:r w:rsidRPr="00BF6D57">
        <w:rPr>
          <w:rFonts w:ascii="Times New Roman" w:hAnsi="Times New Roman" w:cs="Times New Roman"/>
          <w:i/>
        </w:rPr>
        <w:t xml:space="preserve"> </w:t>
      </w:r>
      <w:r w:rsidR="00D66B1C">
        <w:rPr>
          <w:rFonts w:ascii="Times New Roman" w:hAnsi="Times New Roman" w:cs="Times New Roman"/>
        </w:rPr>
        <w:t>(rev. ed. 2006).</w:t>
      </w:r>
    </w:p>
  </w:footnote>
  <w:footnote w:id="46">
    <w:p w14:paraId="71181DCA" w14:textId="37B74F53" w:rsidR="001632D9" w:rsidRPr="00BF6D57" w:rsidRDefault="001632D9" w:rsidP="00BB65D7">
      <w:pPr>
        <w:spacing w:line="240" w:lineRule="auto"/>
        <w:ind w:firstLine="720"/>
        <w:jc w:val="both"/>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00D66B1C" w:rsidRPr="00261E96">
        <w:rPr>
          <w:rFonts w:ascii="Times New Roman" w:hAnsi="Times New Roman" w:cs="Times New Roman"/>
          <w:smallCaps/>
          <w:sz w:val="20"/>
          <w:szCs w:val="20"/>
        </w:rPr>
        <w:t xml:space="preserve">Albert </w:t>
      </w:r>
      <w:r w:rsidRPr="00261E96">
        <w:rPr>
          <w:rFonts w:ascii="Times New Roman" w:hAnsi="Times New Roman" w:cs="Times New Roman"/>
          <w:smallCaps/>
          <w:sz w:val="20"/>
          <w:szCs w:val="20"/>
        </w:rPr>
        <w:t>Bandura, Moral Disengagement: How People Do Harm and Live with Themselves</w:t>
      </w:r>
      <w:r w:rsidR="00261E96" w:rsidRPr="00261E96">
        <w:rPr>
          <w:rFonts w:ascii="Times New Roman" w:hAnsi="Times New Roman" w:cs="Times New Roman"/>
          <w:sz w:val="20"/>
          <w:szCs w:val="20"/>
        </w:rPr>
        <w:t xml:space="preserve"> (2016)</w:t>
      </w:r>
      <w:r w:rsidRPr="00261E96">
        <w:rPr>
          <w:rFonts w:ascii="Times New Roman" w:hAnsi="Times New Roman" w:cs="Times New Roman"/>
          <w:sz w:val="20"/>
          <w:szCs w:val="20"/>
        </w:rPr>
        <w:t>.</w:t>
      </w:r>
    </w:p>
  </w:footnote>
  <w:footnote w:id="47">
    <w:p w14:paraId="27109DED" w14:textId="39C13152" w:rsidR="001632D9" w:rsidRPr="00BF6D57" w:rsidRDefault="001632D9" w:rsidP="00261E96">
      <w:pPr>
        <w:pStyle w:val="FootnoteText"/>
        <w:ind w:firstLine="720"/>
        <w:rPr>
          <w:rFonts w:ascii="Times New Roman" w:hAnsi="Times New Roman" w:cs="Times New Roman"/>
          <w:i/>
          <w:u w:val="single"/>
        </w:rPr>
      </w:pPr>
      <w:r w:rsidRPr="00BF6D57">
        <w:rPr>
          <w:rStyle w:val="FootnoteReference"/>
          <w:rFonts w:ascii="Times New Roman" w:hAnsi="Times New Roman" w:cs="Times New Roman"/>
        </w:rPr>
        <w:footnoteRef/>
      </w:r>
      <w:r w:rsidRPr="00BF6D57">
        <w:rPr>
          <w:rFonts w:ascii="Times New Roman" w:hAnsi="Times New Roman" w:cs="Times New Roman"/>
        </w:rPr>
        <w:t xml:space="preserve"> Cindy Boren, </w:t>
      </w:r>
      <w:r w:rsidRPr="00261E96">
        <w:rPr>
          <w:rFonts w:ascii="Times New Roman" w:hAnsi="Times New Roman" w:cs="Times New Roman"/>
          <w:i/>
        </w:rPr>
        <w:t>Lance Armstrong Stripped of Seven Tour de France Titles, Banned for Life</w:t>
      </w:r>
      <w:r w:rsidRPr="00BF6D57">
        <w:rPr>
          <w:rFonts w:ascii="Times New Roman" w:hAnsi="Times New Roman" w:cs="Times New Roman"/>
        </w:rPr>
        <w:t xml:space="preserve">, </w:t>
      </w:r>
      <w:r w:rsidRPr="00261E96">
        <w:rPr>
          <w:rFonts w:ascii="Times New Roman" w:hAnsi="Times New Roman" w:cs="Times New Roman"/>
          <w:smallCaps/>
        </w:rPr>
        <w:t>Washington Post</w:t>
      </w:r>
      <w:r w:rsidRPr="00BF6D57">
        <w:rPr>
          <w:rFonts w:ascii="Times New Roman" w:hAnsi="Times New Roman" w:cs="Times New Roman"/>
          <w:i/>
          <w:u w:val="single"/>
        </w:rPr>
        <w:t>,</w:t>
      </w:r>
      <w:r w:rsidRPr="00BF6D57">
        <w:rPr>
          <w:rFonts w:ascii="Times New Roman" w:hAnsi="Times New Roman" w:cs="Times New Roman"/>
        </w:rPr>
        <w:t xml:space="preserve"> Oct. 22, 2012.  This ban was later partially lifted.</w:t>
      </w:r>
    </w:p>
  </w:footnote>
  <w:footnote w:id="48">
    <w:p w14:paraId="43874EF6" w14:textId="367DFFFB" w:rsidR="001632D9" w:rsidRPr="00BF6D57" w:rsidRDefault="001632D9" w:rsidP="00261E96">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261E96">
        <w:rPr>
          <w:rFonts w:ascii="Times New Roman" w:hAnsi="Times New Roman" w:cs="Times New Roman"/>
          <w:smallCaps/>
          <w:sz w:val="20"/>
          <w:szCs w:val="20"/>
        </w:rPr>
        <w:t>Henry Engler, Remaking Culture on Wall Street: A Behavioral Science Approach to Building Trust from the Bottom Up</w:t>
      </w:r>
      <w:r w:rsidR="00261E96" w:rsidRPr="00261E96">
        <w:rPr>
          <w:rFonts w:ascii="Times New Roman" w:hAnsi="Times New Roman" w:cs="Times New Roman"/>
          <w:smallCaps/>
          <w:sz w:val="20"/>
          <w:szCs w:val="20"/>
        </w:rPr>
        <w:t xml:space="preserve"> 12-13</w:t>
      </w:r>
      <w:r w:rsidRPr="00BF6D57">
        <w:rPr>
          <w:rFonts w:ascii="Times New Roman" w:hAnsi="Times New Roman" w:cs="Times New Roman"/>
          <w:sz w:val="20"/>
          <w:szCs w:val="20"/>
        </w:rPr>
        <w:t xml:space="preserve"> (2018).</w:t>
      </w:r>
    </w:p>
    <w:p w14:paraId="38ED003F" w14:textId="77777777" w:rsidR="001632D9" w:rsidRPr="00BF6D57" w:rsidRDefault="001632D9" w:rsidP="00447A6C">
      <w:pPr>
        <w:pStyle w:val="FootnoteText"/>
        <w:rPr>
          <w:rFonts w:ascii="Times New Roman" w:hAnsi="Times New Roman" w:cs="Times New Roman"/>
        </w:rPr>
      </w:pPr>
    </w:p>
  </w:footnote>
  <w:footnote w:id="49">
    <w:p w14:paraId="3EC18E82" w14:textId="2F1AA90F" w:rsidR="001632D9" w:rsidRPr="00BF6D57" w:rsidRDefault="001632D9" w:rsidP="0026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BF6D57">
        <w:rPr>
          <w:rFonts w:ascii="Times New Roman" w:hAnsi="Times New Roman" w:cs="Times New Roman"/>
          <w:shd w:val="clear" w:color="auto" w:fill="FFFFFF"/>
        </w:rPr>
        <w:t xml:space="preserve">Huddart, Steven J. and Qu, Hong, </w:t>
      </w:r>
      <w:r w:rsidR="00261E96">
        <w:rPr>
          <w:rFonts w:ascii="Times New Roman" w:hAnsi="Times New Roman" w:cs="Times New Roman"/>
          <w:shd w:val="clear" w:color="auto" w:fill="FFFFFF"/>
        </w:rPr>
        <w:t>“</w:t>
      </w:r>
      <w:r w:rsidRPr="00BF6D57">
        <w:rPr>
          <w:rFonts w:ascii="Times New Roman" w:hAnsi="Times New Roman" w:cs="Times New Roman"/>
          <w:shd w:val="clear" w:color="auto" w:fill="FFFFFF"/>
        </w:rPr>
        <w:t>Rotten Apples and Sterling Examples: Moral Reasoning and Peer Influences on Honesty in Managerial Reporting</w:t>
      </w:r>
      <w:r w:rsidR="00261E96">
        <w:rPr>
          <w:rFonts w:ascii="Times New Roman" w:hAnsi="Times New Roman" w:cs="Times New Roman"/>
          <w:shd w:val="clear" w:color="auto" w:fill="FFFFFF"/>
        </w:rPr>
        <w:t>”</w:t>
      </w:r>
      <w:r w:rsidRPr="00BF6D57">
        <w:rPr>
          <w:rFonts w:ascii="Times New Roman" w:hAnsi="Times New Roman" w:cs="Times New Roman"/>
          <w:shd w:val="clear" w:color="auto" w:fill="FFFFFF"/>
        </w:rPr>
        <w:t xml:space="preserve"> (April 6, 2014). AAA 2013 Management Accounting Section (MAS) Meeting Paper. Available at SSRN: </w:t>
      </w:r>
      <w:hyperlink r:id="rId1" w:tgtFrame="_blank" w:history="1">
        <w:r w:rsidRPr="00BF6D57">
          <w:rPr>
            <w:rStyle w:val="Hyperlink"/>
            <w:rFonts w:ascii="Times New Roman" w:hAnsi="Times New Roman" w:cs="Times New Roman"/>
            <w:color w:val="auto"/>
            <w:shd w:val="clear" w:color="auto" w:fill="FFFFFF"/>
          </w:rPr>
          <w:t>https://ssrn.com/abstract=2133072</w:t>
        </w:r>
      </w:hyperlink>
      <w:r w:rsidRPr="00BF6D57">
        <w:rPr>
          <w:rStyle w:val="Hyperlink"/>
          <w:rFonts w:ascii="Times New Roman" w:hAnsi="Times New Roman" w:cs="Times New Roman"/>
          <w:color w:val="auto"/>
          <w:shd w:val="clear" w:color="auto" w:fill="FFFFFF"/>
        </w:rPr>
        <w:t xml:space="preserve"> </w:t>
      </w:r>
      <w:r w:rsidRPr="00BF6D57">
        <w:rPr>
          <w:rFonts w:ascii="Times New Roman" w:hAnsi="Times New Roman" w:cs="Times New Roman"/>
          <w:shd w:val="clear" w:color="auto" w:fill="FFFFFF"/>
        </w:rPr>
        <w:t>or </w:t>
      </w:r>
      <w:hyperlink r:id="rId2" w:tgtFrame="_blank" w:history="1">
        <w:r w:rsidRPr="00BF6D57">
          <w:rPr>
            <w:rStyle w:val="Hyperlink"/>
            <w:rFonts w:ascii="Times New Roman" w:hAnsi="Times New Roman" w:cs="Times New Roman"/>
            <w:color w:val="auto"/>
            <w:shd w:val="clear" w:color="auto" w:fill="FFFFFF"/>
          </w:rPr>
          <w:t>http://dx.doi.org/10.2139/ssrn.2133072</w:t>
        </w:r>
      </w:hyperlink>
      <w:r w:rsidRPr="00BF6D57">
        <w:rPr>
          <w:rFonts w:ascii="Times New Roman" w:hAnsi="Times New Roman" w:cs="Times New Roman"/>
        </w:rPr>
        <w:t xml:space="preserve">. </w:t>
      </w:r>
    </w:p>
  </w:footnote>
  <w:footnote w:id="50">
    <w:p w14:paraId="115B64BB" w14:textId="732A9C47" w:rsidR="001632D9" w:rsidRPr="00BF6D57" w:rsidRDefault="001632D9" w:rsidP="0026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Innes Robert and Mitra Arnab, </w:t>
      </w:r>
      <w:r w:rsidRPr="00261E96">
        <w:rPr>
          <w:rFonts w:ascii="Times New Roman" w:hAnsi="Times New Roman" w:cs="Times New Roman"/>
          <w:i/>
        </w:rPr>
        <w:t>Is Dishonesty Contagious?</w:t>
      </w:r>
      <w:r w:rsidR="00261E96">
        <w:rPr>
          <w:rFonts w:ascii="Times New Roman" w:hAnsi="Times New Roman" w:cs="Times New Roman"/>
        </w:rPr>
        <w:t>, 51</w:t>
      </w:r>
      <w:r w:rsidRPr="00BF6D57">
        <w:rPr>
          <w:rFonts w:ascii="Times New Roman" w:hAnsi="Times New Roman" w:cs="Times New Roman"/>
        </w:rPr>
        <w:t xml:space="preserve"> </w:t>
      </w:r>
      <w:r w:rsidRPr="00261E96">
        <w:rPr>
          <w:rFonts w:ascii="Times New Roman" w:hAnsi="Times New Roman" w:cs="Times New Roman"/>
          <w:smallCaps/>
        </w:rPr>
        <w:t>Economic Inquiry</w:t>
      </w:r>
      <w:r w:rsidRPr="00BF6D57">
        <w:rPr>
          <w:rFonts w:ascii="Times New Roman" w:hAnsi="Times New Roman" w:cs="Times New Roman"/>
          <w:i/>
        </w:rPr>
        <w:t xml:space="preserve"> </w:t>
      </w:r>
      <w:r w:rsidR="00261E96">
        <w:rPr>
          <w:rFonts w:ascii="Times New Roman" w:hAnsi="Times New Roman" w:cs="Times New Roman"/>
        </w:rPr>
        <w:t>722, 733</w:t>
      </w:r>
      <w:r w:rsidRPr="00BF6D57">
        <w:rPr>
          <w:rFonts w:ascii="Times New Roman" w:hAnsi="Times New Roman" w:cs="Times New Roman"/>
        </w:rPr>
        <w:t xml:space="preserve"> (2013).</w:t>
      </w:r>
    </w:p>
  </w:footnote>
  <w:footnote w:id="51">
    <w:p w14:paraId="7A341127" w14:textId="37A5CBFB" w:rsidR="001632D9" w:rsidRPr="00BF6D57" w:rsidRDefault="001632D9" w:rsidP="0026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261E96">
        <w:rPr>
          <w:rFonts w:ascii="Times New Roman" w:hAnsi="Times New Roman" w:cs="Times New Roman"/>
        </w:rPr>
        <w:t xml:space="preserve"> </w:t>
      </w:r>
      <w:r w:rsidR="00261E96">
        <w:rPr>
          <w:rFonts w:ascii="Times New Roman" w:hAnsi="Times New Roman" w:cs="Times New Roman"/>
          <w:i/>
        </w:rPr>
        <w:t>Id.</w:t>
      </w:r>
      <w:r w:rsidRPr="00BF6D57">
        <w:rPr>
          <w:rFonts w:ascii="Times New Roman" w:hAnsi="Times New Roman" w:cs="Times New Roman"/>
        </w:rPr>
        <w:t>.</w:t>
      </w:r>
    </w:p>
  </w:footnote>
  <w:footnote w:id="52">
    <w:p w14:paraId="3A83005A" w14:textId="77777777" w:rsidR="001632D9" w:rsidRPr="00BF6D57" w:rsidRDefault="001632D9" w:rsidP="00261E96">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Philip M. Nichols &amp; Diana C. Robertson, </w:t>
      </w:r>
      <w:r w:rsidRPr="00BF6D57">
        <w:rPr>
          <w:rFonts w:ascii="Times New Roman" w:hAnsi="Times New Roman" w:cs="Times New Roman"/>
          <w:i/>
          <w:sz w:val="20"/>
          <w:szCs w:val="20"/>
        </w:rPr>
        <w:t xml:space="preserve">Thoughts on the Control of Bribery, in </w:t>
      </w:r>
      <w:r w:rsidRPr="00BF6D57">
        <w:rPr>
          <w:rFonts w:ascii="Times New Roman" w:hAnsi="Times New Roman" w:cs="Times New Roman"/>
          <w:smallCaps/>
          <w:sz w:val="20"/>
          <w:szCs w:val="20"/>
        </w:rPr>
        <w:t>Thinking About Bribery: Neuroscience, Moral Cognition and the Psychology of Bribery</w:t>
      </w:r>
      <w:r w:rsidRPr="00BF6D57">
        <w:rPr>
          <w:rFonts w:ascii="Times New Roman" w:hAnsi="Times New Roman" w:cs="Times New Roman"/>
          <w:sz w:val="20"/>
          <w:szCs w:val="20"/>
        </w:rPr>
        <w:t xml:space="preserve"> 239 (Philip M. Nichols &amp; Diana C. Robertson, eds., 2017)</w:t>
      </w:r>
    </w:p>
  </w:footnote>
  <w:footnote w:id="53">
    <w:p w14:paraId="1671684F" w14:textId="4D19DB4E" w:rsidR="001632D9" w:rsidRPr="00BF6D57" w:rsidRDefault="001632D9" w:rsidP="00324310">
      <w:pPr>
        <w:pStyle w:val="NormalWeb"/>
        <w:spacing w:before="0" w:beforeAutospacing="0" w:after="0" w:afterAutospacing="0"/>
        <w:ind w:firstLine="720"/>
        <w:jc w:val="both"/>
        <w:rPr>
          <w:sz w:val="20"/>
          <w:szCs w:val="20"/>
        </w:rPr>
      </w:pPr>
      <w:r w:rsidRPr="00BF6D57">
        <w:rPr>
          <w:rStyle w:val="FootnoteReference"/>
          <w:sz w:val="20"/>
          <w:szCs w:val="20"/>
        </w:rPr>
        <w:footnoteRef/>
      </w:r>
      <w:r w:rsidRPr="00BF6D57">
        <w:rPr>
          <w:sz w:val="20"/>
          <w:szCs w:val="20"/>
        </w:rPr>
        <w:t xml:space="preserve"> </w:t>
      </w:r>
      <w:r w:rsidR="00261E96" w:rsidRPr="00261E96">
        <w:rPr>
          <w:smallCaps/>
          <w:sz w:val="20"/>
          <w:szCs w:val="20"/>
        </w:rPr>
        <w:t xml:space="preserve">Carrie </w:t>
      </w:r>
      <w:r w:rsidRPr="00261E96">
        <w:rPr>
          <w:smallCaps/>
          <w:sz w:val="20"/>
          <w:szCs w:val="20"/>
        </w:rPr>
        <w:t>James, Disconnected: Youth, New Media, and the Ethics Gap</w:t>
      </w:r>
      <w:r w:rsidR="00261E96">
        <w:rPr>
          <w:smallCaps/>
          <w:sz w:val="20"/>
          <w:szCs w:val="20"/>
        </w:rPr>
        <w:t xml:space="preserve"> 64</w:t>
      </w:r>
      <w:r w:rsidR="00261E96">
        <w:rPr>
          <w:i/>
          <w:sz w:val="20"/>
          <w:szCs w:val="20"/>
        </w:rPr>
        <w:t xml:space="preserve"> </w:t>
      </w:r>
      <w:r w:rsidR="00261E96">
        <w:rPr>
          <w:sz w:val="20"/>
          <w:szCs w:val="20"/>
        </w:rPr>
        <w:t>(2014)</w:t>
      </w:r>
      <w:r w:rsidRPr="00BF6D57">
        <w:rPr>
          <w:sz w:val="20"/>
          <w:szCs w:val="20"/>
        </w:rPr>
        <w:t>.</w:t>
      </w:r>
    </w:p>
  </w:footnote>
  <w:footnote w:id="54">
    <w:p w14:paraId="17BB69A1" w14:textId="61133ECD" w:rsidR="001632D9" w:rsidRPr="00261E96" w:rsidRDefault="001632D9" w:rsidP="00324310">
      <w:pPr>
        <w:spacing w:line="240" w:lineRule="auto"/>
        <w:ind w:right="225" w:firstLine="720"/>
        <w:jc w:val="both"/>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00261E96" w:rsidRPr="00261E96">
        <w:rPr>
          <w:rFonts w:ascii="Times New Roman" w:hAnsi="Times New Roman" w:cs="Times New Roman"/>
          <w:smallCaps/>
          <w:sz w:val="20"/>
          <w:szCs w:val="20"/>
        </w:rPr>
        <w:t xml:space="preserve">Ian </w:t>
      </w:r>
      <w:r w:rsidRPr="00261E96">
        <w:rPr>
          <w:rFonts w:ascii="Times New Roman" w:hAnsi="Times New Roman" w:cs="Times New Roman"/>
          <w:smallCaps/>
          <w:sz w:val="20"/>
          <w:szCs w:val="20"/>
        </w:rPr>
        <w:t>Ayres</w:t>
      </w:r>
      <w:r w:rsidR="00261E96" w:rsidRPr="00261E96">
        <w:rPr>
          <w:rFonts w:ascii="Times New Roman" w:hAnsi="Times New Roman" w:cs="Times New Roman"/>
          <w:smallCaps/>
          <w:sz w:val="20"/>
          <w:szCs w:val="20"/>
        </w:rPr>
        <w:t>,</w:t>
      </w:r>
      <w:r w:rsidRPr="00261E96">
        <w:rPr>
          <w:rFonts w:ascii="Times New Roman" w:hAnsi="Times New Roman" w:cs="Times New Roman"/>
          <w:smallCaps/>
          <w:sz w:val="20"/>
          <w:szCs w:val="20"/>
        </w:rPr>
        <w:t xml:space="preserve"> Carrots and Stocks: Unlock the Power of</w:t>
      </w:r>
      <w:r w:rsidR="00261E96" w:rsidRPr="00261E96">
        <w:rPr>
          <w:rFonts w:ascii="Times New Roman" w:hAnsi="Times New Roman" w:cs="Times New Roman"/>
          <w:smallCaps/>
          <w:sz w:val="20"/>
          <w:szCs w:val="20"/>
        </w:rPr>
        <w:t xml:space="preserve"> Incentives to Get Things Done </w:t>
      </w:r>
      <w:r w:rsidR="00261E96">
        <w:rPr>
          <w:rFonts w:ascii="Times New Roman" w:hAnsi="Times New Roman" w:cs="Times New Roman"/>
          <w:sz w:val="20"/>
          <w:szCs w:val="20"/>
        </w:rPr>
        <w:t>(2014).</w:t>
      </w:r>
    </w:p>
  </w:footnote>
  <w:footnote w:id="55">
    <w:p w14:paraId="24C534AE" w14:textId="2BFF5A66" w:rsidR="001632D9" w:rsidRPr="00BF6D57" w:rsidRDefault="001632D9" w:rsidP="003C293B">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153CF6">
        <w:rPr>
          <w:rFonts w:ascii="Times New Roman" w:hAnsi="Times New Roman" w:cs="Times New Roman"/>
        </w:rPr>
        <w:t xml:space="preserve">Marie S. </w:t>
      </w:r>
      <w:r w:rsidRPr="00BF6D57">
        <w:rPr>
          <w:rFonts w:ascii="Times New Roman" w:hAnsi="Times New Roman" w:cs="Times New Roman"/>
        </w:rPr>
        <w:t>Mitchell</w:t>
      </w:r>
      <w:r w:rsidR="00153CF6">
        <w:rPr>
          <w:rFonts w:ascii="Times New Roman" w:hAnsi="Times New Roman" w:cs="Times New Roman"/>
        </w:rPr>
        <w:t xml:space="preserve"> and Noel F. </w:t>
      </w:r>
      <w:r w:rsidRPr="00BF6D57">
        <w:rPr>
          <w:rFonts w:ascii="Times New Roman" w:hAnsi="Times New Roman" w:cs="Times New Roman"/>
        </w:rPr>
        <w:t>Palmer</w:t>
      </w:r>
      <w:r w:rsidR="00153CF6">
        <w:rPr>
          <w:rFonts w:ascii="Times New Roman" w:hAnsi="Times New Roman" w:cs="Times New Roman"/>
        </w:rPr>
        <w:t xml:space="preserve">, </w:t>
      </w:r>
      <w:r w:rsidRPr="00153CF6">
        <w:rPr>
          <w:rFonts w:ascii="Times New Roman" w:hAnsi="Times New Roman" w:cs="Times New Roman"/>
          <w:i/>
        </w:rPr>
        <w:t>The Managerial Relevance of Ethical Efficacy</w:t>
      </w:r>
      <w:r w:rsidR="00153CF6">
        <w:rPr>
          <w:rFonts w:ascii="Times New Roman" w:hAnsi="Times New Roman" w:cs="Times New Roman"/>
        </w:rPr>
        <w:t xml:space="preserve">, </w:t>
      </w:r>
      <w:r w:rsidR="00153CF6">
        <w:rPr>
          <w:rFonts w:ascii="Times New Roman" w:hAnsi="Times New Roman" w:cs="Times New Roman"/>
          <w:i/>
        </w:rPr>
        <w:t xml:space="preserve">in </w:t>
      </w:r>
      <w:r w:rsidRPr="00153CF6">
        <w:rPr>
          <w:rFonts w:ascii="Times New Roman" w:hAnsi="Times New Roman" w:cs="Times New Roman"/>
          <w:smallCaps/>
        </w:rPr>
        <w:t>Managerial Ethics: Man</w:t>
      </w:r>
      <w:r w:rsidR="00153CF6">
        <w:rPr>
          <w:rFonts w:ascii="Times New Roman" w:hAnsi="Times New Roman" w:cs="Times New Roman"/>
          <w:smallCaps/>
        </w:rPr>
        <w:t xml:space="preserve">aging the Psychology of Morality 89 </w:t>
      </w:r>
      <w:r w:rsidR="00153CF6">
        <w:rPr>
          <w:rFonts w:ascii="Times New Roman" w:hAnsi="Times New Roman" w:cs="Times New Roman"/>
          <w:i/>
        </w:rPr>
        <w:t>(</w:t>
      </w:r>
      <w:r w:rsidR="00153CF6">
        <w:rPr>
          <w:rFonts w:ascii="Times New Roman" w:hAnsi="Times New Roman" w:cs="Times New Roman"/>
        </w:rPr>
        <w:t xml:space="preserve">M. </w:t>
      </w:r>
      <w:r w:rsidRPr="00BF6D57">
        <w:rPr>
          <w:rFonts w:ascii="Times New Roman" w:hAnsi="Times New Roman" w:cs="Times New Roman"/>
        </w:rPr>
        <w:t>Schminke,</w:t>
      </w:r>
      <w:r w:rsidR="00153CF6">
        <w:rPr>
          <w:rFonts w:ascii="Times New Roman" w:hAnsi="Times New Roman" w:cs="Times New Roman"/>
        </w:rPr>
        <w:t xml:space="preserve"> ed.</w:t>
      </w:r>
      <w:r w:rsidRPr="00BF6D57">
        <w:rPr>
          <w:rFonts w:ascii="Times New Roman" w:hAnsi="Times New Roman" w:cs="Times New Roman"/>
        </w:rPr>
        <w:t>).</w:t>
      </w:r>
    </w:p>
  </w:footnote>
  <w:footnote w:id="56">
    <w:p w14:paraId="5B2F9194" w14:textId="63F2A5DD" w:rsidR="001632D9" w:rsidRPr="00BF6D57" w:rsidRDefault="001632D9" w:rsidP="00153CF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Albert Bandura, </w:t>
      </w:r>
      <w:r w:rsidRPr="00153CF6">
        <w:rPr>
          <w:rFonts w:ascii="Times New Roman" w:hAnsi="Times New Roman" w:cs="Times New Roman"/>
          <w:i/>
        </w:rPr>
        <w:t>Self-efficacy: Toward a Unifying Theory of Behavioral Change</w:t>
      </w:r>
      <w:r w:rsidRPr="00BF6D57">
        <w:rPr>
          <w:rFonts w:ascii="Times New Roman" w:hAnsi="Times New Roman" w:cs="Times New Roman"/>
        </w:rPr>
        <w:t>,</w:t>
      </w:r>
      <w:r w:rsidR="00153CF6">
        <w:rPr>
          <w:rFonts w:ascii="Times New Roman" w:hAnsi="Times New Roman" w:cs="Times New Roman"/>
        </w:rPr>
        <w:t xml:space="preserve"> 84</w:t>
      </w:r>
      <w:r w:rsidRPr="00BF6D57">
        <w:rPr>
          <w:rFonts w:ascii="Times New Roman" w:hAnsi="Times New Roman" w:cs="Times New Roman"/>
        </w:rPr>
        <w:t xml:space="preserve"> </w:t>
      </w:r>
      <w:r w:rsidRPr="00153CF6">
        <w:rPr>
          <w:rFonts w:ascii="Times New Roman" w:hAnsi="Times New Roman" w:cs="Times New Roman"/>
          <w:smallCaps/>
        </w:rPr>
        <w:t>Psychological Review</w:t>
      </w:r>
      <w:r w:rsidRPr="00BF6D57">
        <w:rPr>
          <w:rFonts w:ascii="Times New Roman" w:hAnsi="Times New Roman" w:cs="Times New Roman"/>
        </w:rPr>
        <w:t xml:space="preserve"> 191 (1977).</w:t>
      </w:r>
    </w:p>
  </w:footnote>
  <w:footnote w:id="57">
    <w:p w14:paraId="4AF0B368" w14:textId="1612FC5A" w:rsidR="001632D9" w:rsidRPr="00BF6D57" w:rsidRDefault="001632D9" w:rsidP="00153CF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Gerald J</w:t>
      </w:r>
      <w:r w:rsidR="00153CF6">
        <w:rPr>
          <w:rFonts w:ascii="Times New Roman" w:hAnsi="Times New Roman" w:cs="Times New Roman"/>
        </w:rPr>
        <w:t xml:space="preserve">. Salancik and Jeffrey Pfeffer, </w:t>
      </w:r>
      <w:r w:rsidRPr="00153CF6">
        <w:rPr>
          <w:rFonts w:ascii="Times New Roman" w:hAnsi="Times New Roman" w:cs="Times New Roman"/>
          <w:i/>
        </w:rPr>
        <w:t>A Social Information Processing Approach to Job Attitudes and Task Design</w:t>
      </w:r>
      <w:r w:rsidRPr="00BF6D57">
        <w:rPr>
          <w:rFonts w:ascii="Times New Roman" w:hAnsi="Times New Roman" w:cs="Times New Roman"/>
        </w:rPr>
        <w:t>,</w:t>
      </w:r>
      <w:r w:rsidR="00153CF6">
        <w:rPr>
          <w:rFonts w:ascii="Times New Roman" w:hAnsi="Times New Roman" w:cs="Times New Roman"/>
        </w:rPr>
        <w:t xml:space="preserve"> 23</w:t>
      </w:r>
      <w:r w:rsidRPr="00BF6D57">
        <w:rPr>
          <w:rFonts w:ascii="Times New Roman" w:hAnsi="Times New Roman" w:cs="Times New Roman"/>
        </w:rPr>
        <w:t xml:space="preserve"> </w:t>
      </w:r>
      <w:r w:rsidRPr="00153CF6">
        <w:rPr>
          <w:rFonts w:ascii="Times New Roman" w:hAnsi="Times New Roman" w:cs="Times New Roman"/>
          <w:smallCaps/>
        </w:rPr>
        <w:t>Administrative Science Quarterly</w:t>
      </w:r>
      <w:r w:rsidR="00153CF6">
        <w:rPr>
          <w:rFonts w:ascii="Times New Roman" w:hAnsi="Times New Roman" w:cs="Times New Roman"/>
          <w:smallCaps/>
        </w:rPr>
        <w:t>224 (1977)</w:t>
      </w:r>
      <w:r w:rsidRPr="00BF6D57">
        <w:rPr>
          <w:rFonts w:ascii="Times New Roman" w:hAnsi="Times New Roman" w:cs="Times New Roman"/>
        </w:rPr>
        <w:t xml:space="preserve">. </w:t>
      </w:r>
    </w:p>
  </w:footnote>
  <w:footnote w:id="58">
    <w:p w14:paraId="2539F90F" w14:textId="4009F1D9" w:rsidR="001632D9" w:rsidRPr="00BF6D57" w:rsidRDefault="001632D9" w:rsidP="00153CF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153CF6">
        <w:rPr>
          <w:rFonts w:ascii="Times New Roman" w:hAnsi="Times New Roman" w:cs="Times New Roman"/>
        </w:rPr>
        <w:t xml:space="preserve">Trevor </w:t>
      </w:r>
      <w:r w:rsidRPr="00BF6D57">
        <w:rPr>
          <w:rFonts w:ascii="Times New Roman" w:hAnsi="Times New Roman" w:cs="Times New Roman"/>
        </w:rPr>
        <w:t>Foulk</w:t>
      </w:r>
      <w:r w:rsidR="00153CF6">
        <w:rPr>
          <w:rFonts w:ascii="Times New Roman" w:hAnsi="Times New Roman" w:cs="Times New Roman"/>
        </w:rPr>
        <w:t xml:space="preserve"> et al., </w:t>
      </w:r>
      <w:r w:rsidRPr="00153CF6">
        <w:rPr>
          <w:rFonts w:ascii="Times New Roman" w:hAnsi="Times New Roman" w:cs="Times New Roman"/>
          <w:i/>
        </w:rPr>
        <w:t>Catching Rudeness is Like Catching a Cold: The Contagion Effects of Low-Intensity Negative Behaviors</w:t>
      </w:r>
      <w:r w:rsidR="00153CF6">
        <w:rPr>
          <w:rFonts w:ascii="Times New Roman" w:hAnsi="Times New Roman" w:cs="Times New Roman"/>
        </w:rPr>
        <w:t>, 101</w:t>
      </w:r>
      <w:r w:rsidRPr="00BF6D57">
        <w:rPr>
          <w:rFonts w:ascii="Times New Roman" w:hAnsi="Times New Roman" w:cs="Times New Roman"/>
        </w:rPr>
        <w:t xml:space="preserve"> </w:t>
      </w:r>
      <w:r w:rsidRPr="00153CF6">
        <w:rPr>
          <w:rFonts w:ascii="Times New Roman" w:hAnsi="Times New Roman" w:cs="Times New Roman"/>
          <w:smallCaps/>
        </w:rPr>
        <w:t>Journal of Applied Psychology</w:t>
      </w:r>
      <w:r w:rsidRPr="00BF6D57">
        <w:rPr>
          <w:rFonts w:ascii="Times New Roman" w:hAnsi="Times New Roman" w:cs="Times New Roman"/>
          <w:i/>
        </w:rPr>
        <w:t xml:space="preserve"> </w:t>
      </w:r>
      <w:r w:rsidRPr="00BF6D57">
        <w:rPr>
          <w:rFonts w:ascii="Times New Roman" w:hAnsi="Times New Roman" w:cs="Times New Roman"/>
        </w:rPr>
        <w:t>50</w:t>
      </w:r>
      <w:r w:rsidR="00153CF6">
        <w:rPr>
          <w:rFonts w:ascii="Times New Roman" w:hAnsi="Times New Roman" w:cs="Times New Roman"/>
        </w:rPr>
        <w:t xml:space="preserve"> (2016)</w:t>
      </w:r>
      <w:r w:rsidRPr="00BF6D57">
        <w:rPr>
          <w:rFonts w:ascii="Times New Roman" w:hAnsi="Times New Roman" w:cs="Times New Roman"/>
        </w:rPr>
        <w:t xml:space="preserve">. </w:t>
      </w:r>
    </w:p>
  </w:footnote>
  <w:footnote w:id="59">
    <w:p w14:paraId="73AC32C5" w14:textId="0D27DE26"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153CF6">
        <w:rPr>
          <w:rFonts w:ascii="Times New Roman" w:hAnsi="Times New Roman" w:cs="Times New Roman"/>
        </w:rPr>
        <w:t xml:space="preserve">Sandra L. </w:t>
      </w:r>
      <w:r w:rsidRPr="00BF6D57">
        <w:rPr>
          <w:rFonts w:ascii="Times New Roman" w:hAnsi="Times New Roman" w:cs="Times New Roman"/>
        </w:rPr>
        <w:t>Robinson</w:t>
      </w:r>
      <w:r w:rsidR="00153CF6">
        <w:rPr>
          <w:rFonts w:ascii="Times New Roman" w:hAnsi="Times New Roman" w:cs="Times New Roman"/>
        </w:rPr>
        <w:t xml:space="preserve"> and Anne M. </w:t>
      </w:r>
      <w:r w:rsidRPr="00BF6D57">
        <w:rPr>
          <w:rFonts w:ascii="Times New Roman" w:hAnsi="Times New Roman" w:cs="Times New Roman"/>
        </w:rPr>
        <w:t xml:space="preserve">O’Leary-Kelly, </w:t>
      </w:r>
      <w:r w:rsidRPr="00153CF6">
        <w:rPr>
          <w:rFonts w:ascii="Times New Roman" w:hAnsi="Times New Roman" w:cs="Times New Roman"/>
          <w:i/>
        </w:rPr>
        <w:t>Monkey See, Monkey Do: The Influence of Work Groups on Antisocial Behavior of Employees</w:t>
      </w:r>
      <w:r w:rsidR="00153CF6">
        <w:rPr>
          <w:rFonts w:ascii="Times New Roman" w:hAnsi="Times New Roman" w:cs="Times New Roman"/>
        </w:rPr>
        <w:t>, 41</w:t>
      </w:r>
      <w:r w:rsidRPr="00BF6D57">
        <w:rPr>
          <w:rFonts w:ascii="Times New Roman" w:hAnsi="Times New Roman" w:cs="Times New Roman"/>
        </w:rPr>
        <w:t xml:space="preserve"> </w:t>
      </w:r>
      <w:r w:rsidRPr="00153CF6">
        <w:rPr>
          <w:rFonts w:ascii="Times New Roman" w:hAnsi="Times New Roman" w:cs="Times New Roman"/>
          <w:smallCaps/>
        </w:rPr>
        <w:t>Academy of Management Journal</w:t>
      </w:r>
      <w:r w:rsidR="00153CF6">
        <w:rPr>
          <w:rFonts w:ascii="Times New Roman" w:hAnsi="Times New Roman" w:cs="Times New Roman"/>
          <w:smallCaps/>
        </w:rPr>
        <w:t xml:space="preserve"> 658 (2018).</w:t>
      </w:r>
    </w:p>
  </w:footnote>
  <w:footnote w:id="60">
    <w:p w14:paraId="0A91C914" w14:textId="00A99107"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153CF6">
        <w:rPr>
          <w:rFonts w:ascii="Times New Roman" w:hAnsi="Times New Roman" w:cs="Times New Roman"/>
        </w:rPr>
        <w:t xml:space="preserve">Lamar </w:t>
      </w:r>
      <w:r w:rsidRPr="00BF6D57">
        <w:rPr>
          <w:rFonts w:ascii="Times New Roman" w:hAnsi="Times New Roman" w:cs="Times New Roman"/>
        </w:rPr>
        <w:t>Pierce</w:t>
      </w:r>
      <w:r w:rsidR="00153CF6">
        <w:rPr>
          <w:rFonts w:ascii="Times New Roman" w:hAnsi="Times New Roman" w:cs="Times New Roman"/>
        </w:rPr>
        <w:t xml:space="preserve"> and Jason </w:t>
      </w:r>
      <w:r w:rsidRPr="00BF6D57">
        <w:rPr>
          <w:rFonts w:ascii="Times New Roman" w:hAnsi="Times New Roman" w:cs="Times New Roman"/>
        </w:rPr>
        <w:t>Snyder,</w:t>
      </w:r>
      <w:r w:rsidR="00153CF6">
        <w:rPr>
          <w:rFonts w:ascii="Times New Roman" w:hAnsi="Times New Roman" w:cs="Times New Roman"/>
        </w:rPr>
        <w:t xml:space="preserve"> </w:t>
      </w:r>
      <w:r w:rsidRPr="00153CF6">
        <w:rPr>
          <w:rFonts w:ascii="Times New Roman" w:hAnsi="Times New Roman" w:cs="Times New Roman"/>
          <w:i/>
        </w:rPr>
        <w:t>Ethical Spillovers in Firms: Evidence from Vehicle Emissions Testing</w:t>
      </w:r>
      <w:r w:rsidR="00153CF6">
        <w:rPr>
          <w:rFonts w:ascii="Times New Roman" w:hAnsi="Times New Roman" w:cs="Times New Roman"/>
        </w:rPr>
        <w:t xml:space="preserve">, </w:t>
      </w:r>
      <w:r w:rsidRPr="00BF6D57">
        <w:rPr>
          <w:rFonts w:ascii="Times New Roman" w:hAnsi="Times New Roman" w:cs="Times New Roman"/>
        </w:rPr>
        <w:t xml:space="preserve"> </w:t>
      </w:r>
      <w:r w:rsidR="00153CF6">
        <w:rPr>
          <w:rFonts w:ascii="Times New Roman" w:hAnsi="Times New Roman" w:cs="Times New Roman"/>
        </w:rPr>
        <w:t xml:space="preserve">54 </w:t>
      </w:r>
      <w:r w:rsidRPr="00153CF6">
        <w:rPr>
          <w:rFonts w:ascii="Times New Roman" w:hAnsi="Times New Roman" w:cs="Times New Roman"/>
          <w:smallCaps/>
        </w:rPr>
        <w:t>Management Science</w:t>
      </w:r>
      <w:r w:rsidRPr="00BF6D57">
        <w:rPr>
          <w:rFonts w:ascii="Times New Roman" w:hAnsi="Times New Roman" w:cs="Times New Roman"/>
        </w:rPr>
        <w:t xml:space="preserve"> 1891</w:t>
      </w:r>
      <w:r w:rsidR="00153CF6">
        <w:rPr>
          <w:rFonts w:ascii="Times New Roman" w:hAnsi="Times New Roman" w:cs="Times New Roman"/>
        </w:rPr>
        <w:t xml:space="preserve"> (2008)</w:t>
      </w:r>
      <w:r w:rsidRPr="00BF6D57">
        <w:rPr>
          <w:rFonts w:ascii="Times New Roman" w:hAnsi="Times New Roman" w:cs="Times New Roman"/>
        </w:rPr>
        <w:t xml:space="preserve">. </w:t>
      </w:r>
    </w:p>
  </w:footnote>
  <w:footnote w:id="61">
    <w:p w14:paraId="15DBB892" w14:textId="2B0B3071" w:rsidR="001632D9" w:rsidRPr="00BF6D57" w:rsidRDefault="001632D9" w:rsidP="00354489">
      <w:pPr>
        <w:spacing w:line="240" w:lineRule="auto"/>
        <w:ind w:firstLine="720"/>
        <w:jc w:val="both"/>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00153CF6">
        <w:rPr>
          <w:rFonts w:ascii="Times New Roman" w:hAnsi="Times New Roman" w:cs="Times New Roman"/>
          <w:sz w:val="20"/>
          <w:szCs w:val="20"/>
        </w:rPr>
        <w:t xml:space="preserve">John </w:t>
      </w:r>
      <w:r w:rsidRPr="00BF6D57">
        <w:rPr>
          <w:rFonts w:ascii="Times New Roman" w:hAnsi="Times New Roman" w:cs="Times New Roman"/>
          <w:sz w:val="20"/>
          <w:szCs w:val="20"/>
        </w:rPr>
        <w:t>Dobson,</w:t>
      </w:r>
      <w:r w:rsidR="00153CF6">
        <w:rPr>
          <w:rFonts w:ascii="Times New Roman" w:hAnsi="Times New Roman" w:cs="Times New Roman"/>
          <w:sz w:val="20"/>
          <w:szCs w:val="20"/>
        </w:rPr>
        <w:t xml:space="preserve"> </w:t>
      </w:r>
      <w:r w:rsidRPr="00153CF6">
        <w:rPr>
          <w:rFonts w:ascii="Times New Roman" w:hAnsi="Times New Roman" w:cs="Times New Roman"/>
          <w:i/>
          <w:sz w:val="20"/>
          <w:szCs w:val="20"/>
        </w:rPr>
        <w:t>Why Ethics Codes Don’t’ Work</w:t>
      </w:r>
      <w:r w:rsidR="00153CF6">
        <w:rPr>
          <w:rFonts w:ascii="Times New Roman" w:hAnsi="Times New Roman" w:cs="Times New Roman"/>
          <w:sz w:val="20"/>
          <w:szCs w:val="20"/>
        </w:rPr>
        <w:t>, 59</w:t>
      </w:r>
      <w:r w:rsidRPr="00BF6D57">
        <w:rPr>
          <w:rFonts w:ascii="Times New Roman" w:hAnsi="Times New Roman" w:cs="Times New Roman"/>
          <w:sz w:val="20"/>
          <w:szCs w:val="20"/>
        </w:rPr>
        <w:t xml:space="preserve"> </w:t>
      </w:r>
      <w:r w:rsidRPr="00153CF6">
        <w:rPr>
          <w:rFonts w:ascii="Times New Roman" w:hAnsi="Times New Roman" w:cs="Times New Roman"/>
          <w:smallCaps/>
          <w:sz w:val="20"/>
          <w:szCs w:val="20"/>
        </w:rPr>
        <w:t>Financial Analysts Journal</w:t>
      </w:r>
      <w:r w:rsidRPr="00BF6D57">
        <w:rPr>
          <w:rFonts w:ascii="Times New Roman" w:hAnsi="Times New Roman" w:cs="Times New Roman"/>
          <w:i/>
          <w:sz w:val="20"/>
          <w:szCs w:val="20"/>
        </w:rPr>
        <w:t xml:space="preserve"> </w:t>
      </w:r>
      <w:r w:rsidR="00153CF6">
        <w:rPr>
          <w:rFonts w:ascii="Times New Roman" w:hAnsi="Times New Roman" w:cs="Times New Roman"/>
          <w:sz w:val="20"/>
          <w:szCs w:val="20"/>
        </w:rPr>
        <w:t xml:space="preserve">29 </w:t>
      </w:r>
      <w:r w:rsidRPr="00BF6D57">
        <w:rPr>
          <w:rFonts w:ascii="Times New Roman" w:hAnsi="Times New Roman" w:cs="Times New Roman"/>
          <w:sz w:val="20"/>
          <w:szCs w:val="20"/>
        </w:rPr>
        <w:t>(Nov/Dec</w:t>
      </w:r>
      <w:r w:rsidR="00153CF6">
        <w:rPr>
          <w:rFonts w:ascii="Times New Roman" w:hAnsi="Times New Roman" w:cs="Times New Roman"/>
          <w:sz w:val="20"/>
          <w:szCs w:val="20"/>
        </w:rPr>
        <w:t>. 2003)</w:t>
      </w:r>
      <w:r w:rsidRPr="00BF6D57">
        <w:rPr>
          <w:rFonts w:ascii="Times New Roman" w:hAnsi="Times New Roman" w:cs="Times New Roman"/>
          <w:sz w:val="20"/>
          <w:szCs w:val="20"/>
        </w:rPr>
        <w:t>.</w:t>
      </w:r>
    </w:p>
  </w:footnote>
  <w:footnote w:id="62">
    <w:p w14:paraId="29446446" w14:textId="543AB888" w:rsidR="001632D9" w:rsidRPr="00BF6D57" w:rsidRDefault="001632D9" w:rsidP="00354489">
      <w:pPr>
        <w:pStyle w:val="NormalWeb"/>
        <w:spacing w:before="0" w:beforeAutospacing="0" w:after="0" w:afterAutospacing="0"/>
        <w:ind w:firstLine="720"/>
        <w:jc w:val="both"/>
        <w:rPr>
          <w:sz w:val="20"/>
          <w:szCs w:val="20"/>
        </w:rPr>
      </w:pPr>
      <w:r w:rsidRPr="00BF6D57">
        <w:rPr>
          <w:rStyle w:val="FootnoteReference"/>
          <w:sz w:val="20"/>
          <w:szCs w:val="20"/>
        </w:rPr>
        <w:footnoteRef/>
      </w:r>
      <w:r w:rsidRPr="00153CF6">
        <w:rPr>
          <w:smallCaps/>
          <w:sz w:val="20"/>
          <w:szCs w:val="20"/>
        </w:rPr>
        <w:t xml:space="preserve"> </w:t>
      </w:r>
      <w:r w:rsidR="00153CF6" w:rsidRPr="00153CF6">
        <w:rPr>
          <w:smallCaps/>
          <w:sz w:val="20"/>
          <w:szCs w:val="20"/>
        </w:rPr>
        <w:t xml:space="preserve">Francis J. </w:t>
      </w:r>
      <w:r w:rsidRPr="00153CF6">
        <w:rPr>
          <w:smallCaps/>
          <w:sz w:val="20"/>
          <w:szCs w:val="20"/>
        </w:rPr>
        <w:t>Schweigert,</w:t>
      </w:r>
      <w:r w:rsidR="00153CF6" w:rsidRPr="00153CF6">
        <w:rPr>
          <w:smallCaps/>
          <w:sz w:val="20"/>
          <w:szCs w:val="20"/>
        </w:rPr>
        <w:t xml:space="preserve"> </w:t>
      </w:r>
      <w:r w:rsidRPr="00153CF6">
        <w:rPr>
          <w:smallCaps/>
          <w:sz w:val="20"/>
          <w:szCs w:val="20"/>
        </w:rPr>
        <w:t>Business Ethics Education and the Pragmatic Pursuit of the Good</w:t>
      </w:r>
      <w:r w:rsidR="003314E7">
        <w:rPr>
          <w:smallCaps/>
          <w:sz w:val="20"/>
          <w:szCs w:val="20"/>
        </w:rPr>
        <w:t xml:space="preserve"> 127</w:t>
      </w:r>
      <w:r w:rsidR="00153CF6" w:rsidRPr="00153CF6">
        <w:rPr>
          <w:smallCaps/>
          <w:sz w:val="20"/>
          <w:szCs w:val="20"/>
        </w:rPr>
        <w:t xml:space="preserve"> </w:t>
      </w:r>
      <w:r w:rsidR="00153CF6">
        <w:rPr>
          <w:smallCaps/>
          <w:sz w:val="20"/>
          <w:szCs w:val="20"/>
        </w:rPr>
        <w:t>(</w:t>
      </w:r>
      <w:r w:rsidR="00153CF6">
        <w:rPr>
          <w:sz w:val="20"/>
          <w:szCs w:val="20"/>
        </w:rPr>
        <w:t>2016).</w:t>
      </w:r>
    </w:p>
  </w:footnote>
  <w:footnote w:id="63">
    <w:p w14:paraId="79E5B980" w14:textId="13389F24" w:rsidR="001632D9" w:rsidRPr="00BF6D57" w:rsidRDefault="001632D9" w:rsidP="003314E7">
      <w:pPr>
        <w:spacing w:line="240" w:lineRule="auto"/>
        <w:ind w:right="225"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Celia Moore &amp; Francesca Gino, </w:t>
      </w:r>
      <w:r w:rsidRPr="00BF6D57">
        <w:rPr>
          <w:rFonts w:ascii="Times New Roman" w:hAnsi="Times New Roman" w:cs="Times New Roman"/>
          <w:i/>
          <w:sz w:val="20"/>
          <w:szCs w:val="20"/>
        </w:rPr>
        <w:t xml:space="preserve">Ethically Adrift: How Others Pull Our Moral Compass from True North, and How We Can Fix It, </w:t>
      </w:r>
      <w:r w:rsidRPr="00BF6D57">
        <w:rPr>
          <w:rFonts w:ascii="Times New Roman" w:hAnsi="Times New Roman" w:cs="Times New Roman"/>
          <w:sz w:val="20"/>
          <w:szCs w:val="20"/>
        </w:rPr>
        <w:t>33</w:t>
      </w:r>
      <w:r w:rsidRPr="00BF6D57">
        <w:rPr>
          <w:rFonts w:ascii="Times New Roman" w:hAnsi="Times New Roman" w:cs="Times New Roman"/>
          <w:i/>
          <w:sz w:val="20"/>
          <w:szCs w:val="20"/>
        </w:rPr>
        <w:t xml:space="preserve"> </w:t>
      </w:r>
      <w:r w:rsidRPr="00BF6D57">
        <w:rPr>
          <w:rFonts w:ascii="Times New Roman" w:hAnsi="Times New Roman" w:cs="Times New Roman"/>
          <w:smallCaps/>
          <w:sz w:val="20"/>
          <w:szCs w:val="20"/>
        </w:rPr>
        <w:t>Res</w:t>
      </w:r>
      <w:r w:rsidR="003314E7">
        <w:rPr>
          <w:rFonts w:ascii="Times New Roman" w:hAnsi="Times New Roman" w:cs="Times New Roman"/>
          <w:smallCaps/>
          <w:sz w:val="20"/>
          <w:szCs w:val="20"/>
        </w:rPr>
        <w:t>earch in Organizational Behavior</w:t>
      </w:r>
      <w:r w:rsidRPr="00BF6D57">
        <w:rPr>
          <w:rFonts w:ascii="Times New Roman" w:hAnsi="Times New Roman" w:cs="Times New Roman"/>
          <w:sz w:val="20"/>
          <w:szCs w:val="20"/>
        </w:rPr>
        <w:t xml:space="preserve"> 53, 58 (2013).</w:t>
      </w:r>
    </w:p>
  </w:footnote>
  <w:footnote w:id="64">
    <w:p w14:paraId="72FD8600" w14:textId="597C902F" w:rsidR="001632D9" w:rsidRPr="00BF6D57" w:rsidRDefault="001632D9" w:rsidP="00942192">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003314E7">
        <w:rPr>
          <w:rFonts w:ascii="Times New Roman" w:hAnsi="Times New Roman" w:cs="Times New Roman"/>
        </w:rPr>
        <w:t xml:space="preserve"> David Luban, </w:t>
      </w:r>
      <w:r w:rsidRPr="003314E7">
        <w:rPr>
          <w:rFonts w:ascii="Times New Roman" w:hAnsi="Times New Roman" w:cs="Times New Roman"/>
          <w:i/>
        </w:rPr>
        <w:t>Making Sense of Moral Meltdowns</w:t>
      </w:r>
      <w:r w:rsidR="003314E7">
        <w:rPr>
          <w:rFonts w:ascii="Times New Roman" w:hAnsi="Times New Roman" w:cs="Times New Roman"/>
        </w:rPr>
        <w:t xml:space="preserve">, </w:t>
      </w:r>
      <w:r w:rsidR="003314E7">
        <w:rPr>
          <w:rFonts w:ascii="Times New Roman" w:hAnsi="Times New Roman" w:cs="Times New Roman"/>
          <w:i/>
        </w:rPr>
        <w:t xml:space="preserve">in </w:t>
      </w:r>
      <w:r w:rsidRPr="003314E7">
        <w:rPr>
          <w:rFonts w:ascii="Times New Roman" w:hAnsi="Times New Roman" w:cs="Times New Roman"/>
          <w:smallCaps/>
        </w:rPr>
        <w:t>Moral Leadership: The Theory and Practice of Power, Judgment, and Policy</w:t>
      </w:r>
      <w:r w:rsidR="003314E7">
        <w:rPr>
          <w:rFonts w:ascii="Times New Roman" w:hAnsi="Times New Roman" w:cs="Times New Roman"/>
          <w:smallCaps/>
        </w:rPr>
        <w:t xml:space="preserve"> 57, 70 (</w:t>
      </w:r>
      <w:r w:rsidRPr="00BF6D57">
        <w:rPr>
          <w:rFonts w:ascii="Times New Roman" w:hAnsi="Times New Roman" w:cs="Times New Roman"/>
        </w:rPr>
        <w:t>Rhode, D.</w:t>
      </w:r>
      <w:r w:rsidR="003314E7">
        <w:rPr>
          <w:rFonts w:ascii="Times New Roman" w:hAnsi="Times New Roman" w:cs="Times New Roman"/>
        </w:rPr>
        <w:t xml:space="preserve">, ed. 2006) </w:t>
      </w:r>
      <w:r w:rsidRPr="00BF6D57">
        <w:rPr>
          <w:rFonts w:ascii="Times New Roman" w:hAnsi="Times New Roman" w:cs="Times New Roman"/>
        </w:rPr>
        <w:t xml:space="preserve"> </w:t>
      </w:r>
    </w:p>
  </w:footnote>
  <w:footnote w:id="65">
    <w:p w14:paraId="31CCF6A4" w14:textId="49FBB813" w:rsidR="001632D9" w:rsidRPr="00BF6D57" w:rsidRDefault="001632D9" w:rsidP="003314E7">
      <w:pPr>
        <w:spacing w:line="240" w:lineRule="auto"/>
        <w:ind w:firstLine="720"/>
        <w:rPr>
          <w:rFonts w:ascii="Times New Roman" w:hAnsi="Times New Roman" w:cs="Times New Roman"/>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Ikseon Suh et al.,</w:t>
      </w:r>
      <w:r w:rsidR="003314E7">
        <w:rPr>
          <w:rFonts w:ascii="Times New Roman" w:hAnsi="Times New Roman" w:cs="Times New Roman"/>
          <w:sz w:val="20"/>
          <w:szCs w:val="20"/>
        </w:rPr>
        <w:t xml:space="preserve"> </w:t>
      </w:r>
      <w:r w:rsidRPr="003314E7">
        <w:rPr>
          <w:rFonts w:ascii="Times New Roman" w:hAnsi="Times New Roman" w:cs="Times New Roman"/>
          <w:i/>
          <w:sz w:val="20"/>
          <w:szCs w:val="20"/>
        </w:rPr>
        <w:t>Boiling the Frog Slowly: The Immersion of C-Suite Financial Executives into Fraud</w:t>
      </w:r>
      <w:r w:rsidRPr="00BF6D57">
        <w:rPr>
          <w:rFonts w:ascii="Times New Roman" w:hAnsi="Times New Roman" w:cs="Times New Roman"/>
          <w:sz w:val="20"/>
          <w:szCs w:val="20"/>
        </w:rPr>
        <w:t>,</w:t>
      </w:r>
      <w:r w:rsidRPr="00BF6D57">
        <w:rPr>
          <w:rFonts w:ascii="Times New Roman" w:hAnsi="Times New Roman" w:cs="Times New Roman"/>
          <w:smallCaps/>
          <w:sz w:val="20"/>
          <w:szCs w:val="20"/>
        </w:rPr>
        <w:t xml:space="preserve"> </w:t>
      </w:r>
      <w:r w:rsidRPr="003314E7">
        <w:rPr>
          <w:rFonts w:ascii="Times New Roman" w:hAnsi="Times New Roman" w:cs="Times New Roman"/>
          <w:smallCaps/>
          <w:sz w:val="20"/>
          <w:szCs w:val="20"/>
        </w:rPr>
        <w:t>Journal of Business Ethics</w:t>
      </w:r>
      <w:r w:rsidRPr="00BF6D57">
        <w:rPr>
          <w:rFonts w:ascii="Times New Roman" w:hAnsi="Times New Roman" w:cs="Times New Roman"/>
          <w:smallCaps/>
          <w:sz w:val="20"/>
          <w:szCs w:val="20"/>
        </w:rPr>
        <w:t xml:space="preserve"> </w:t>
      </w:r>
      <w:r w:rsidRPr="00BF6D57">
        <w:rPr>
          <w:rFonts w:ascii="Times New Roman" w:hAnsi="Times New Roman" w:cs="Times New Roman"/>
          <w:sz w:val="20"/>
          <w:szCs w:val="20"/>
        </w:rPr>
        <w:t>(July 27, 2018), p. 8</w:t>
      </w:r>
      <w:r w:rsidR="003314E7">
        <w:rPr>
          <w:rFonts w:ascii="Times New Roman" w:hAnsi="Times New Roman" w:cs="Times New Roman"/>
          <w:sz w:val="20"/>
          <w:szCs w:val="20"/>
        </w:rPr>
        <w:t>.</w:t>
      </w:r>
    </w:p>
  </w:footnote>
  <w:footnote w:id="66">
    <w:p w14:paraId="7735CA2B" w14:textId="07AA1114" w:rsidR="001632D9" w:rsidRPr="00BF6D57" w:rsidRDefault="001632D9" w:rsidP="003314E7">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003314E7">
        <w:rPr>
          <w:rFonts w:ascii="Times New Roman" w:hAnsi="Times New Roman" w:cs="Times New Roman"/>
          <w:sz w:val="20"/>
          <w:szCs w:val="20"/>
        </w:rPr>
        <w:t xml:space="preserve"> </w:t>
      </w:r>
      <w:r w:rsidR="003314E7">
        <w:rPr>
          <w:rFonts w:ascii="Times New Roman" w:hAnsi="Times New Roman" w:cs="Times New Roman"/>
          <w:i/>
          <w:sz w:val="20"/>
          <w:szCs w:val="20"/>
        </w:rPr>
        <w:t xml:space="preserve">Id. </w:t>
      </w:r>
    </w:p>
  </w:footnote>
  <w:footnote w:id="67">
    <w:p w14:paraId="252B3980" w14:textId="4CBA151E" w:rsidR="001632D9" w:rsidRPr="00BF6D57" w:rsidRDefault="001632D9" w:rsidP="003314E7">
      <w:pPr>
        <w:spacing w:line="240" w:lineRule="auto"/>
        <w:ind w:firstLine="720"/>
        <w:rPr>
          <w:rFonts w:ascii="Times New Roman" w:hAnsi="Times New Roman" w:cs="Times New Roman"/>
        </w:rPr>
      </w:pPr>
      <w:r w:rsidRPr="00BF6D57">
        <w:rPr>
          <w:rStyle w:val="FootnoteReference"/>
          <w:rFonts w:ascii="Times New Roman" w:hAnsi="Times New Roman" w:cs="Times New Roman"/>
          <w:sz w:val="20"/>
          <w:szCs w:val="20"/>
        </w:rPr>
        <w:footnoteRef/>
      </w:r>
      <w:r w:rsidR="003314E7">
        <w:rPr>
          <w:rFonts w:ascii="Times New Roman" w:hAnsi="Times New Roman" w:cs="Times New Roman"/>
          <w:sz w:val="20"/>
          <w:szCs w:val="20"/>
        </w:rPr>
        <w:t xml:space="preserve"> </w:t>
      </w:r>
      <w:r w:rsidR="003314E7">
        <w:rPr>
          <w:rFonts w:ascii="Times New Roman" w:hAnsi="Times New Roman" w:cs="Times New Roman"/>
          <w:i/>
          <w:sz w:val="20"/>
          <w:szCs w:val="20"/>
        </w:rPr>
        <w:t xml:space="preserve">Id. </w:t>
      </w:r>
    </w:p>
  </w:footnote>
  <w:footnote w:id="68">
    <w:p w14:paraId="3FC7A3DA" w14:textId="6B67331F"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It has been told that one former Enron employee put his copy of the code up for sale on e-Bay, describing it thusly: “Brand new.  Never been used.”</w:t>
      </w:r>
    </w:p>
  </w:footnote>
  <w:footnote w:id="69">
    <w:p w14:paraId="68E5B48A" w14:textId="254D6D31" w:rsidR="001632D9" w:rsidRPr="00BF6D57" w:rsidRDefault="001632D9" w:rsidP="00354489">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3314E7">
        <w:rPr>
          <w:rFonts w:ascii="Times New Roman" w:hAnsi="Times New Roman" w:cs="Times New Roman"/>
        </w:rPr>
        <w:t xml:space="preserve">J.A. </w:t>
      </w:r>
      <w:r w:rsidRPr="00BF6D57">
        <w:rPr>
          <w:rFonts w:ascii="Times New Roman" w:hAnsi="Times New Roman" w:cs="Times New Roman"/>
        </w:rPr>
        <w:t>Byrne, J.A.</w:t>
      </w:r>
      <w:r w:rsidR="003314E7">
        <w:rPr>
          <w:rFonts w:ascii="Times New Roman" w:hAnsi="Times New Roman" w:cs="Times New Roman"/>
        </w:rPr>
        <w:t xml:space="preserve">, </w:t>
      </w:r>
      <w:r w:rsidRPr="003314E7">
        <w:rPr>
          <w:rFonts w:ascii="Times New Roman" w:hAnsi="Times New Roman" w:cs="Times New Roman"/>
          <w:i/>
        </w:rPr>
        <w:t>The Environment was Ripe for Abuse</w:t>
      </w:r>
      <w:r w:rsidR="003314E7">
        <w:rPr>
          <w:rFonts w:ascii="Times New Roman" w:hAnsi="Times New Roman" w:cs="Times New Roman"/>
        </w:rPr>
        <w:t xml:space="preserve">, </w:t>
      </w:r>
      <w:r w:rsidRPr="003314E7">
        <w:rPr>
          <w:rFonts w:ascii="Times New Roman" w:hAnsi="Times New Roman" w:cs="Times New Roman"/>
          <w:smallCaps/>
        </w:rPr>
        <w:t>Business Week</w:t>
      </w:r>
      <w:r w:rsidRPr="00BF6D57">
        <w:rPr>
          <w:rFonts w:ascii="Times New Roman" w:hAnsi="Times New Roman" w:cs="Times New Roman"/>
          <w:i/>
        </w:rPr>
        <w:t xml:space="preserve">, </w:t>
      </w:r>
      <w:r w:rsidR="003314E7">
        <w:rPr>
          <w:rFonts w:ascii="Times New Roman" w:hAnsi="Times New Roman" w:cs="Times New Roman"/>
        </w:rPr>
        <w:t xml:space="preserve">February 18, 2002. </w:t>
      </w:r>
    </w:p>
  </w:footnote>
  <w:footnote w:id="70">
    <w:p w14:paraId="7B2C9B7F" w14:textId="7B19CD49" w:rsidR="001632D9" w:rsidRPr="00BF6D57" w:rsidRDefault="001632D9" w:rsidP="00354489">
      <w:pPr>
        <w:pStyle w:val="NormalWeb"/>
        <w:spacing w:before="0" w:beforeAutospacing="0" w:after="0" w:afterAutospacing="0"/>
        <w:ind w:firstLine="720"/>
        <w:jc w:val="both"/>
        <w:rPr>
          <w:sz w:val="20"/>
          <w:szCs w:val="20"/>
        </w:rPr>
      </w:pPr>
      <w:r w:rsidRPr="00BF6D57">
        <w:rPr>
          <w:rStyle w:val="FootnoteReference"/>
          <w:sz w:val="20"/>
          <w:szCs w:val="20"/>
        </w:rPr>
        <w:footnoteRef/>
      </w:r>
      <w:r w:rsidRPr="00BF6D57">
        <w:rPr>
          <w:sz w:val="20"/>
          <w:szCs w:val="20"/>
        </w:rPr>
        <w:t xml:space="preserve"> </w:t>
      </w:r>
      <w:r w:rsidRPr="003314E7">
        <w:rPr>
          <w:smallCaps/>
          <w:sz w:val="20"/>
          <w:szCs w:val="20"/>
        </w:rPr>
        <w:t>Gentilin</w:t>
      </w:r>
      <w:r w:rsidR="003314E7">
        <w:rPr>
          <w:smallCaps/>
          <w:sz w:val="20"/>
          <w:szCs w:val="20"/>
        </w:rPr>
        <w:t xml:space="preserve">, </w:t>
      </w:r>
      <w:r w:rsidR="003314E7" w:rsidRPr="003314E7">
        <w:rPr>
          <w:i/>
          <w:sz w:val="20"/>
          <w:szCs w:val="20"/>
        </w:rPr>
        <w:t>supra</w:t>
      </w:r>
      <w:r w:rsidRPr="00BF6D57">
        <w:rPr>
          <w:sz w:val="20"/>
          <w:szCs w:val="20"/>
        </w:rPr>
        <w:t xml:space="preserve"> </w:t>
      </w:r>
      <w:r w:rsidR="003314E7">
        <w:rPr>
          <w:sz w:val="20"/>
          <w:szCs w:val="20"/>
        </w:rPr>
        <w:t>4, at 25.</w:t>
      </w:r>
    </w:p>
  </w:footnote>
  <w:footnote w:id="71">
    <w:p w14:paraId="7F4D82C4" w14:textId="1EB56F75" w:rsidR="001632D9" w:rsidRPr="00BF6D57" w:rsidRDefault="001632D9" w:rsidP="00354489">
      <w:pPr>
        <w:spacing w:line="240" w:lineRule="auto"/>
        <w:ind w:firstLine="720"/>
        <w:jc w:val="both"/>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003314E7" w:rsidRPr="003314E7">
        <w:rPr>
          <w:rFonts w:ascii="Times New Roman" w:hAnsi="Times New Roman" w:cs="Times New Roman"/>
          <w:smallCaps/>
          <w:sz w:val="20"/>
          <w:szCs w:val="20"/>
        </w:rPr>
        <w:t>Rostain and Regan</w:t>
      </w:r>
      <w:r w:rsidR="003314E7">
        <w:rPr>
          <w:rFonts w:ascii="Times New Roman" w:hAnsi="Times New Roman" w:cs="Times New Roman"/>
          <w:sz w:val="20"/>
          <w:szCs w:val="20"/>
        </w:rPr>
        <w:t xml:space="preserve">, </w:t>
      </w:r>
      <w:r w:rsidR="003314E7">
        <w:rPr>
          <w:rFonts w:ascii="Times New Roman" w:hAnsi="Times New Roman" w:cs="Times New Roman"/>
          <w:i/>
          <w:sz w:val="20"/>
          <w:szCs w:val="20"/>
        </w:rPr>
        <w:t xml:space="preserve">supra </w:t>
      </w:r>
      <w:r w:rsidR="003314E7">
        <w:rPr>
          <w:rFonts w:ascii="Times New Roman" w:hAnsi="Times New Roman" w:cs="Times New Roman"/>
          <w:sz w:val="20"/>
          <w:szCs w:val="20"/>
        </w:rPr>
        <w:t xml:space="preserve">note 25, at 332. </w:t>
      </w:r>
    </w:p>
  </w:footnote>
  <w:footnote w:id="72">
    <w:p w14:paraId="7388F7C2" w14:textId="5C476D0B" w:rsidR="001632D9" w:rsidRPr="00BF6D57" w:rsidRDefault="001632D9" w:rsidP="003314E7">
      <w:pPr>
        <w:spacing w:line="240" w:lineRule="auto"/>
        <w:ind w:firstLine="720"/>
        <w:rPr>
          <w:rFonts w:ascii="Times New Roman" w:hAnsi="Times New Roman" w:cs="Times New Roman"/>
          <w:smallCaps/>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Mark S. Schwartz, </w:t>
      </w:r>
      <w:r w:rsidRPr="00BF6D57">
        <w:rPr>
          <w:rFonts w:ascii="Times New Roman" w:hAnsi="Times New Roman" w:cs="Times New Roman"/>
          <w:i/>
          <w:sz w:val="20"/>
          <w:szCs w:val="20"/>
        </w:rPr>
        <w:t>Teaching Behavioral Ethics: Overcoming the Key Impediments to Ethical Behavior,</w:t>
      </w:r>
      <w:r w:rsidRPr="00BF6D57">
        <w:rPr>
          <w:rFonts w:ascii="Times New Roman" w:hAnsi="Times New Roman" w:cs="Times New Roman"/>
          <w:sz w:val="20"/>
          <w:szCs w:val="20"/>
        </w:rPr>
        <w:t xml:space="preserve"> </w:t>
      </w:r>
      <w:r w:rsidRPr="00BF6D57">
        <w:rPr>
          <w:rFonts w:ascii="Times New Roman" w:hAnsi="Times New Roman" w:cs="Times New Roman"/>
          <w:smallCaps/>
          <w:sz w:val="20"/>
          <w:szCs w:val="20"/>
        </w:rPr>
        <w:t>41 Journal of Management Education 497, 501 (2017).</w:t>
      </w:r>
    </w:p>
  </w:footnote>
  <w:footnote w:id="73">
    <w:p w14:paraId="23548194" w14:textId="41951D30" w:rsidR="001632D9" w:rsidRPr="00BF6D57" w:rsidRDefault="001632D9" w:rsidP="003314E7">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BF6D57">
        <w:rPr>
          <w:rFonts w:ascii="Times New Roman" w:hAnsi="Times New Roman" w:cs="Times New Roman"/>
          <w:smallCaps/>
        </w:rPr>
        <w:t>Jack Ewing, Faster, Higher, Farther: The Volkswagen Scandal</w:t>
      </w:r>
      <w:r w:rsidR="003314E7">
        <w:rPr>
          <w:rFonts w:ascii="Times New Roman" w:hAnsi="Times New Roman" w:cs="Times New Roman"/>
          <w:smallCaps/>
        </w:rPr>
        <w:t xml:space="preserve"> 122</w:t>
      </w:r>
      <w:r w:rsidRPr="00BF6D57">
        <w:rPr>
          <w:rFonts w:ascii="Times New Roman" w:hAnsi="Times New Roman" w:cs="Times New Roman"/>
          <w:smallCaps/>
        </w:rPr>
        <w:t xml:space="preserve"> (2017)</w:t>
      </w:r>
      <w:r w:rsidR="003314E7">
        <w:rPr>
          <w:rFonts w:ascii="Times New Roman" w:hAnsi="Times New Roman" w:cs="Times New Roman"/>
          <w:smallCaps/>
        </w:rPr>
        <w:t>.</w:t>
      </w:r>
    </w:p>
  </w:footnote>
  <w:footnote w:id="74">
    <w:p w14:paraId="41FA4877" w14:textId="5E334282" w:rsidR="001632D9" w:rsidRPr="00BF6D57" w:rsidRDefault="001632D9" w:rsidP="003314E7">
      <w:pPr>
        <w:ind w:left="230" w:right="230" w:firstLine="49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Floyd Norris, </w:t>
      </w:r>
      <w:r w:rsidRPr="00BF6D57">
        <w:rPr>
          <w:rFonts w:ascii="Times New Roman" w:hAnsi="Times New Roman" w:cs="Times New Roman"/>
          <w:i/>
          <w:sz w:val="20"/>
          <w:szCs w:val="20"/>
        </w:rPr>
        <w:t>History Gives Other Cases of G.M.’s Behavior</w:t>
      </w:r>
      <w:r w:rsidRPr="00BF6D57">
        <w:rPr>
          <w:rFonts w:ascii="Times New Roman" w:hAnsi="Times New Roman" w:cs="Times New Roman"/>
          <w:sz w:val="20"/>
          <w:szCs w:val="20"/>
        </w:rPr>
        <w:t xml:space="preserve">, </w:t>
      </w:r>
      <w:r w:rsidR="003314E7" w:rsidRPr="003314E7">
        <w:rPr>
          <w:rFonts w:ascii="Times New Roman" w:hAnsi="Times New Roman" w:cs="Times New Roman"/>
          <w:smallCaps/>
          <w:sz w:val="20"/>
          <w:szCs w:val="20"/>
        </w:rPr>
        <w:t>New York Times</w:t>
      </w:r>
      <w:r w:rsidRPr="00BF6D57">
        <w:rPr>
          <w:rFonts w:ascii="Times New Roman" w:hAnsi="Times New Roman" w:cs="Times New Roman"/>
          <w:sz w:val="20"/>
          <w:szCs w:val="20"/>
        </w:rPr>
        <w:t>, March 28, 2014.</w:t>
      </w:r>
    </w:p>
  </w:footnote>
  <w:footnote w:id="75">
    <w:p w14:paraId="34189136" w14:textId="085DEDE3" w:rsidR="001632D9" w:rsidRPr="00BF6D57" w:rsidRDefault="001632D9" w:rsidP="003314E7">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BF6D57">
        <w:rPr>
          <w:rFonts w:ascii="Times New Roman" w:hAnsi="Times New Roman" w:cs="Times New Roman"/>
          <w:smallCaps/>
          <w:sz w:val="20"/>
          <w:szCs w:val="20"/>
        </w:rPr>
        <w:t>Alexandre Di Miceli Da Silveira, The Virtuous Barrel:  How to Transform Corporate Scandals Into Good Businesses Via Behavioral Ethics 60</w:t>
      </w:r>
      <w:r w:rsidR="003314E7">
        <w:rPr>
          <w:rFonts w:ascii="Times New Roman" w:hAnsi="Times New Roman" w:cs="Times New Roman"/>
          <w:smallCaps/>
          <w:sz w:val="20"/>
          <w:szCs w:val="20"/>
        </w:rPr>
        <w:t xml:space="preserve"> (2018).</w:t>
      </w:r>
    </w:p>
  </w:footnote>
  <w:footnote w:id="76">
    <w:p w14:paraId="55EE7E0A" w14:textId="659FCFBB" w:rsidR="001632D9" w:rsidRPr="00BF6D57" w:rsidRDefault="001632D9" w:rsidP="003314E7">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003314E7">
        <w:rPr>
          <w:rFonts w:ascii="Times New Roman" w:hAnsi="Times New Roman" w:cs="Times New Roman"/>
          <w:i/>
          <w:sz w:val="20"/>
          <w:szCs w:val="20"/>
        </w:rPr>
        <w:t xml:space="preserve">Id. </w:t>
      </w:r>
      <w:r w:rsidR="003314E7">
        <w:rPr>
          <w:rFonts w:ascii="Times New Roman" w:hAnsi="Times New Roman" w:cs="Times New Roman"/>
          <w:sz w:val="20"/>
          <w:szCs w:val="20"/>
        </w:rPr>
        <w:t xml:space="preserve">at </w:t>
      </w:r>
      <w:r w:rsidRPr="00BF6D57">
        <w:rPr>
          <w:rFonts w:ascii="Times New Roman" w:hAnsi="Times New Roman" w:cs="Times New Roman"/>
          <w:smallCaps/>
          <w:sz w:val="20"/>
          <w:szCs w:val="20"/>
        </w:rPr>
        <w:t>60-61</w:t>
      </w:r>
    </w:p>
  </w:footnote>
  <w:footnote w:id="77">
    <w:p w14:paraId="7ADDAEA2" w14:textId="77777777" w:rsidR="001632D9" w:rsidRPr="00BF6D57" w:rsidRDefault="001632D9" w:rsidP="007A4610">
      <w:pPr>
        <w:ind w:firstLine="720"/>
        <w:jc w:val="both"/>
        <w:rPr>
          <w:rFonts w:ascii="Times New Roman" w:hAnsi="Times New Roman" w:cs="Times New Roman"/>
          <w:b/>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BF6D57">
        <w:rPr>
          <w:rFonts w:ascii="Times New Roman" w:hAnsi="Times New Roman" w:cs="Times New Roman"/>
          <w:smallCaps/>
          <w:sz w:val="20"/>
          <w:szCs w:val="20"/>
        </w:rPr>
        <w:t xml:space="preserve">Christopher R. Browning, Ordinary Men: Reserve Battalion 101 and the Final Solution in Poland </w:t>
      </w:r>
      <w:r w:rsidRPr="00BF6D57">
        <w:rPr>
          <w:rFonts w:ascii="Times New Roman" w:hAnsi="Times New Roman" w:cs="Times New Roman"/>
          <w:sz w:val="20"/>
          <w:szCs w:val="20"/>
        </w:rPr>
        <w:t>71 (1992).</w:t>
      </w:r>
    </w:p>
  </w:footnote>
  <w:footnote w:id="78">
    <w:p w14:paraId="3F244FE4" w14:textId="52D1AC90" w:rsidR="001632D9" w:rsidRPr="00BF6D57" w:rsidRDefault="001632D9" w:rsidP="003314E7">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Russell Hardin, </w:t>
      </w:r>
      <w:r w:rsidR="0043460D" w:rsidRPr="0043460D">
        <w:rPr>
          <w:rFonts w:ascii="Times New Roman" w:hAnsi="Times New Roman" w:cs="Times New Roman"/>
          <w:i/>
        </w:rPr>
        <w:t>T</w:t>
      </w:r>
      <w:r w:rsidRPr="0043460D">
        <w:rPr>
          <w:rFonts w:ascii="Times New Roman" w:hAnsi="Times New Roman" w:cs="Times New Roman"/>
          <w:i/>
        </w:rPr>
        <w:t>he Crippled Epistemology of Extremism,</w:t>
      </w:r>
      <w:r w:rsidRPr="00BF6D57">
        <w:rPr>
          <w:rFonts w:ascii="Times New Roman" w:hAnsi="Times New Roman" w:cs="Times New Roman"/>
        </w:rPr>
        <w:t xml:space="preserve"> </w:t>
      </w:r>
      <w:r w:rsidR="0043460D" w:rsidRPr="0043460D">
        <w:rPr>
          <w:rFonts w:ascii="Times New Roman" w:hAnsi="Times New Roman" w:cs="Times New Roman"/>
          <w:i/>
        </w:rPr>
        <w:t>in</w:t>
      </w:r>
      <w:r w:rsidR="0043460D">
        <w:rPr>
          <w:rFonts w:ascii="Times New Roman" w:hAnsi="Times New Roman" w:cs="Times New Roman"/>
        </w:rPr>
        <w:t xml:space="preserve"> </w:t>
      </w:r>
      <w:r w:rsidRPr="0043460D">
        <w:rPr>
          <w:rFonts w:ascii="Times New Roman" w:hAnsi="Times New Roman" w:cs="Times New Roman"/>
          <w:smallCaps/>
        </w:rPr>
        <w:t>Political Rationality and Extremism</w:t>
      </w:r>
      <w:r w:rsidRPr="00BF6D57">
        <w:rPr>
          <w:rFonts w:ascii="Times New Roman" w:hAnsi="Times New Roman" w:cs="Times New Roman"/>
          <w:i/>
        </w:rPr>
        <w:t xml:space="preserve"> </w:t>
      </w:r>
      <w:r w:rsidRPr="00BF6D57">
        <w:rPr>
          <w:rFonts w:ascii="Times New Roman" w:hAnsi="Times New Roman" w:cs="Times New Roman"/>
        </w:rPr>
        <w:t>3</w:t>
      </w:r>
      <w:r w:rsidR="0043460D">
        <w:rPr>
          <w:rFonts w:ascii="Times New Roman" w:hAnsi="Times New Roman" w:cs="Times New Roman"/>
        </w:rPr>
        <w:t xml:space="preserve">, 16 (Albert Breton et al. eds., </w:t>
      </w:r>
      <w:r w:rsidRPr="00BF6D57">
        <w:rPr>
          <w:rFonts w:ascii="Times New Roman" w:hAnsi="Times New Roman" w:cs="Times New Roman"/>
        </w:rPr>
        <w:t>2002).</w:t>
      </w:r>
    </w:p>
  </w:footnote>
  <w:footnote w:id="79">
    <w:p w14:paraId="5C08F46C" w14:textId="0BFF2A48" w:rsidR="001632D9" w:rsidRPr="00BF6D57" w:rsidRDefault="001632D9" w:rsidP="0043460D">
      <w:pPr>
        <w:spacing w:line="240" w:lineRule="auto"/>
        <w:ind w:firstLine="720"/>
        <w:rPr>
          <w:rFonts w:ascii="Times New Roman" w:hAnsi="Times New Roman" w:cs="Times New Roman"/>
          <w:bCs/>
          <w:smallCaps/>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BF6D57">
        <w:rPr>
          <w:rFonts w:ascii="Times New Roman" w:hAnsi="Times New Roman" w:cs="Times New Roman"/>
          <w:bCs/>
          <w:smallCaps/>
          <w:sz w:val="20"/>
          <w:szCs w:val="20"/>
        </w:rPr>
        <w:t xml:space="preserve">Eric Fair, Consequence: A Memoir </w:t>
      </w:r>
      <w:r w:rsidR="0043460D">
        <w:rPr>
          <w:rFonts w:ascii="Times New Roman" w:hAnsi="Times New Roman" w:cs="Times New Roman"/>
          <w:bCs/>
          <w:smallCaps/>
          <w:sz w:val="20"/>
          <w:szCs w:val="20"/>
        </w:rPr>
        <w:t xml:space="preserve">126 </w:t>
      </w:r>
      <w:r w:rsidRPr="00BF6D57">
        <w:rPr>
          <w:rFonts w:ascii="Times New Roman" w:hAnsi="Times New Roman" w:cs="Times New Roman"/>
          <w:bCs/>
          <w:smallCaps/>
          <w:sz w:val="20"/>
          <w:szCs w:val="20"/>
        </w:rPr>
        <w:t>(2016)</w:t>
      </w:r>
      <w:r w:rsidR="0043460D">
        <w:rPr>
          <w:rFonts w:ascii="Times New Roman" w:hAnsi="Times New Roman" w:cs="Times New Roman"/>
          <w:bCs/>
          <w:smallCaps/>
          <w:sz w:val="20"/>
          <w:szCs w:val="20"/>
        </w:rPr>
        <w:t>.</w:t>
      </w:r>
    </w:p>
    <w:p w14:paraId="5137559A" w14:textId="5955FBA0" w:rsidR="001632D9" w:rsidRPr="00BF6D57" w:rsidRDefault="001632D9" w:rsidP="00354489">
      <w:pPr>
        <w:pStyle w:val="FootnoteText"/>
        <w:rPr>
          <w:rFonts w:ascii="Times New Roman" w:hAnsi="Times New Roman" w:cs="Times New Roman"/>
        </w:rPr>
      </w:pPr>
    </w:p>
  </w:footnote>
  <w:footnote w:id="80">
    <w:p w14:paraId="25061797" w14:textId="111602AF" w:rsidR="001632D9" w:rsidRPr="00BF6D57" w:rsidRDefault="001632D9" w:rsidP="0043460D">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0043460D">
        <w:rPr>
          <w:rFonts w:ascii="Times New Roman" w:hAnsi="Times New Roman" w:cs="Times New Roman"/>
          <w:sz w:val="20"/>
          <w:szCs w:val="20"/>
        </w:rPr>
        <w:t xml:space="preserve"> Dungan et al., </w:t>
      </w:r>
      <w:r w:rsidR="0043460D">
        <w:rPr>
          <w:rFonts w:ascii="Times New Roman" w:hAnsi="Times New Roman" w:cs="Times New Roman"/>
          <w:i/>
          <w:sz w:val="20"/>
          <w:szCs w:val="20"/>
        </w:rPr>
        <w:t xml:space="preserve">supra </w:t>
      </w:r>
      <w:r w:rsidR="0043460D">
        <w:rPr>
          <w:rFonts w:ascii="Times New Roman" w:hAnsi="Times New Roman" w:cs="Times New Roman"/>
          <w:sz w:val="20"/>
          <w:szCs w:val="20"/>
        </w:rPr>
        <w:t>note 1, at 95.</w:t>
      </w:r>
    </w:p>
  </w:footnote>
  <w:footnote w:id="81">
    <w:p w14:paraId="42C42D50" w14:textId="14C10B49" w:rsidR="001632D9" w:rsidRPr="00BF6D57" w:rsidRDefault="001632D9" w:rsidP="001A0ABC">
      <w:pPr>
        <w:pStyle w:val="FootnoteText"/>
        <w:ind w:firstLine="720"/>
        <w:jc w:val="both"/>
        <w:rPr>
          <w:rFonts w:ascii="Times New Roman" w:hAnsi="Times New Roman" w:cs="Times New Roman"/>
          <w:i/>
        </w:rPr>
      </w:pPr>
      <w:r w:rsidRPr="00BF6D57">
        <w:rPr>
          <w:rStyle w:val="FootnoteReference"/>
          <w:rFonts w:ascii="Times New Roman" w:hAnsi="Times New Roman" w:cs="Times New Roman"/>
        </w:rPr>
        <w:footnoteRef/>
      </w:r>
      <w:r w:rsidR="0043460D">
        <w:rPr>
          <w:rFonts w:ascii="Times New Roman" w:hAnsi="Times New Roman" w:cs="Times New Roman"/>
        </w:rPr>
        <w:t xml:space="preserve"> Jessica</w:t>
      </w:r>
      <w:r w:rsidRPr="00BF6D57">
        <w:rPr>
          <w:rFonts w:ascii="Times New Roman" w:hAnsi="Times New Roman" w:cs="Times New Roman"/>
        </w:rPr>
        <w:t xml:space="preserve"> Kennedy</w:t>
      </w:r>
      <w:r w:rsidR="0043460D">
        <w:rPr>
          <w:rFonts w:ascii="Times New Roman" w:hAnsi="Times New Roman" w:cs="Times New Roman"/>
        </w:rPr>
        <w:t xml:space="preserve"> and Cameron A</w:t>
      </w:r>
      <w:r w:rsidRPr="00BF6D57">
        <w:rPr>
          <w:rFonts w:ascii="Times New Roman" w:hAnsi="Times New Roman" w:cs="Times New Roman"/>
        </w:rPr>
        <w:t xml:space="preserve">nderson, </w:t>
      </w:r>
      <w:r w:rsidRPr="0043460D">
        <w:rPr>
          <w:rFonts w:ascii="Times New Roman" w:hAnsi="Times New Roman" w:cs="Times New Roman"/>
          <w:i/>
        </w:rPr>
        <w:t>Hierarchical Rank and Principled Dissent: How Holding Higher Rank Suppresses Objection to Unethical Practices</w:t>
      </w:r>
      <w:r w:rsidR="0043460D">
        <w:rPr>
          <w:rFonts w:ascii="Times New Roman" w:hAnsi="Times New Roman" w:cs="Times New Roman"/>
        </w:rPr>
        <w:t>, 139</w:t>
      </w:r>
      <w:r w:rsidRPr="00BF6D57">
        <w:rPr>
          <w:rFonts w:ascii="Times New Roman" w:hAnsi="Times New Roman" w:cs="Times New Roman"/>
        </w:rPr>
        <w:t xml:space="preserve"> </w:t>
      </w:r>
      <w:r w:rsidRPr="0043460D">
        <w:rPr>
          <w:rFonts w:ascii="Times New Roman" w:hAnsi="Times New Roman" w:cs="Times New Roman"/>
          <w:smallCaps/>
        </w:rPr>
        <w:t>Organizational Behavior and Human Decision Processes</w:t>
      </w:r>
      <w:r w:rsidRPr="0043460D">
        <w:rPr>
          <w:rFonts w:ascii="Times New Roman" w:hAnsi="Times New Roman" w:cs="Times New Roman"/>
        </w:rPr>
        <w:t xml:space="preserve"> </w:t>
      </w:r>
      <w:r w:rsidR="0043460D" w:rsidRPr="0043460D">
        <w:rPr>
          <w:rFonts w:ascii="Times New Roman" w:hAnsi="Times New Roman" w:cs="Times New Roman"/>
        </w:rPr>
        <w:t>40 (2017)</w:t>
      </w:r>
      <w:r w:rsidRPr="00BF6D57">
        <w:rPr>
          <w:rFonts w:ascii="Times New Roman" w:hAnsi="Times New Roman" w:cs="Times New Roman"/>
        </w:rPr>
        <w:t>.</w:t>
      </w:r>
      <w:r w:rsidRPr="00BF6D57">
        <w:rPr>
          <w:rFonts w:ascii="Times New Roman" w:hAnsi="Times New Roman" w:cs="Times New Roman"/>
          <w:i/>
        </w:rPr>
        <w:t xml:space="preserve"> </w:t>
      </w:r>
    </w:p>
  </w:footnote>
  <w:footnote w:id="82">
    <w:p w14:paraId="4FCCBF6B" w14:textId="29E068FF" w:rsidR="001632D9" w:rsidRPr="00BF6D57" w:rsidRDefault="001632D9" w:rsidP="0043460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Ray Fisman and Edward Miguel. </w:t>
      </w:r>
      <w:r w:rsidRPr="0043460D">
        <w:rPr>
          <w:rFonts w:ascii="Times New Roman" w:hAnsi="Times New Roman" w:cs="Times New Roman"/>
          <w:i/>
        </w:rPr>
        <w:t>Corruption, Norms, and Legal Enforcement: Evidence from Diplomatic Parking Tickets</w:t>
      </w:r>
      <w:r w:rsidRPr="00BF6D57">
        <w:rPr>
          <w:rFonts w:ascii="Times New Roman" w:hAnsi="Times New Roman" w:cs="Times New Roman"/>
        </w:rPr>
        <w:t xml:space="preserve">, </w:t>
      </w:r>
      <w:r w:rsidR="0043460D">
        <w:rPr>
          <w:rFonts w:ascii="Times New Roman" w:hAnsi="Times New Roman" w:cs="Times New Roman"/>
        </w:rPr>
        <w:t xml:space="preserve">115 </w:t>
      </w:r>
      <w:r w:rsidRPr="0043460D">
        <w:rPr>
          <w:rFonts w:ascii="Times New Roman" w:hAnsi="Times New Roman" w:cs="Times New Roman"/>
          <w:smallCaps/>
        </w:rPr>
        <w:t>Journal of Political Economy</w:t>
      </w:r>
      <w:r w:rsidR="0043460D">
        <w:rPr>
          <w:rFonts w:ascii="Times New Roman" w:hAnsi="Times New Roman" w:cs="Times New Roman"/>
        </w:rPr>
        <w:t xml:space="preserve"> </w:t>
      </w:r>
      <w:r w:rsidRPr="00BF6D57">
        <w:rPr>
          <w:rFonts w:ascii="Times New Roman" w:hAnsi="Times New Roman" w:cs="Times New Roman"/>
        </w:rPr>
        <w:t>1020 (2007)</w:t>
      </w:r>
      <w:r w:rsidR="0043460D">
        <w:rPr>
          <w:rFonts w:ascii="Times New Roman" w:hAnsi="Times New Roman" w:cs="Times New Roman"/>
        </w:rPr>
        <w:t>.</w:t>
      </w:r>
    </w:p>
  </w:footnote>
  <w:footnote w:id="83">
    <w:p w14:paraId="7CD8578A" w14:textId="66EA45C0" w:rsidR="001632D9" w:rsidRPr="00BF6D57" w:rsidRDefault="001632D9" w:rsidP="0043460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43460D">
        <w:rPr>
          <w:rFonts w:ascii="Times New Roman" w:hAnsi="Times New Roman" w:cs="Times New Roman"/>
        </w:rPr>
        <w:t xml:space="preserve"> Jason</w:t>
      </w:r>
      <w:r w:rsidRPr="00BF6D57">
        <w:rPr>
          <w:rFonts w:ascii="Times New Roman" w:hAnsi="Times New Roman" w:cs="Times New Roman"/>
        </w:rPr>
        <w:t xml:space="preserve"> De</w:t>
      </w:r>
      <w:r w:rsidR="0043460D">
        <w:rPr>
          <w:rFonts w:ascii="Times New Roman" w:hAnsi="Times New Roman" w:cs="Times New Roman"/>
        </w:rPr>
        <w:t>B</w:t>
      </w:r>
      <w:r w:rsidRPr="00BF6D57">
        <w:rPr>
          <w:rFonts w:ascii="Times New Roman" w:hAnsi="Times New Roman" w:cs="Times New Roman"/>
        </w:rPr>
        <w:t>acker</w:t>
      </w:r>
      <w:r w:rsidR="0043460D">
        <w:rPr>
          <w:rFonts w:ascii="Times New Roman" w:hAnsi="Times New Roman" w:cs="Times New Roman"/>
        </w:rPr>
        <w:t xml:space="preserve"> et al., </w:t>
      </w:r>
      <w:r w:rsidRPr="0043460D">
        <w:rPr>
          <w:rFonts w:ascii="Times New Roman" w:hAnsi="Times New Roman" w:cs="Times New Roman"/>
          <w:i/>
        </w:rPr>
        <w:t>Importing Corruption Culture from Overseas: Evidence from Corporate Tax Eva</w:t>
      </w:r>
      <w:r w:rsidR="0043460D">
        <w:rPr>
          <w:rFonts w:ascii="Times New Roman" w:hAnsi="Times New Roman" w:cs="Times New Roman"/>
          <w:i/>
        </w:rPr>
        <w:t>s</w:t>
      </w:r>
      <w:r w:rsidRPr="0043460D">
        <w:rPr>
          <w:rFonts w:ascii="Times New Roman" w:hAnsi="Times New Roman" w:cs="Times New Roman"/>
          <w:i/>
        </w:rPr>
        <w:t>ion in the United States</w:t>
      </w:r>
      <w:r w:rsidR="0043460D">
        <w:rPr>
          <w:rFonts w:ascii="Times New Roman" w:hAnsi="Times New Roman" w:cs="Times New Roman"/>
        </w:rPr>
        <w:t xml:space="preserve">, 117 </w:t>
      </w:r>
      <w:r w:rsidRPr="0043460D">
        <w:rPr>
          <w:rFonts w:ascii="Times New Roman" w:hAnsi="Times New Roman" w:cs="Times New Roman"/>
          <w:smallCaps/>
        </w:rPr>
        <w:t>Journal of Financial Economics</w:t>
      </w:r>
      <w:r w:rsidR="0043460D">
        <w:rPr>
          <w:rFonts w:ascii="Times New Roman" w:hAnsi="Times New Roman" w:cs="Times New Roman"/>
        </w:rPr>
        <w:t xml:space="preserve"> 122</w:t>
      </w:r>
      <w:r w:rsidRPr="00BF6D57">
        <w:rPr>
          <w:rFonts w:ascii="Times New Roman" w:hAnsi="Times New Roman" w:cs="Times New Roman"/>
        </w:rPr>
        <w:t xml:space="preserve"> (2015).</w:t>
      </w:r>
    </w:p>
  </w:footnote>
  <w:footnote w:id="84">
    <w:p w14:paraId="12A34A03" w14:textId="2CB35145" w:rsidR="001632D9" w:rsidRPr="00BF6D57" w:rsidRDefault="001632D9" w:rsidP="0043460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43460D">
        <w:rPr>
          <w:rFonts w:ascii="Times New Roman" w:hAnsi="Times New Roman" w:cs="Times New Roman"/>
        </w:rPr>
        <w:t xml:space="preserve"> Lars Hornuf, </w:t>
      </w:r>
      <w:r w:rsidR="0043460D">
        <w:rPr>
          <w:rFonts w:ascii="Times New Roman" w:hAnsi="Times New Roman" w:cs="Times New Roman"/>
          <w:i/>
        </w:rPr>
        <w:t xml:space="preserve">Regulating Fraud in Financial Markets: Can Behavioural Designs Prevent Future Criminal Offences?, </w:t>
      </w:r>
      <w:r w:rsidR="0043460D">
        <w:rPr>
          <w:rFonts w:ascii="Times New Roman" w:hAnsi="Times New Roman" w:cs="Times New Roman"/>
        </w:rPr>
        <w:t>7</w:t>
      </w:r>
      <w:r w:rsidR="0043460D">
        <w:rPr>
          <w:rFonts w:ascii="Times New Roman" w:hAnsi="Times New Roman" w:cs="Times New Roman"/>
          <w:i/>
        </w:rPr>
        <w:t xml:space="preserve"> </w:t>
      </w:r>
      <w:r w:rsidR="0043460D" w:rsidRPr="0043460D">
        <w:rPr>
          <w:rFonts w:ascii="Times New Roman" w:hAnsi="Times New Roman" w:cs="Times New Roman"/>
          <w:smallCaps/>
        </w:rPr>
        <w:t>Journal of Risk Management in Financial Institutions</w:t>
      </w:r>
      <w:r w:rsidR="00091F58">
        <w:rPr>
          <w:rFonts w:ascii="Times New Roman" w:hAnsi="Times New Roman" w:cs="Times New Roman"/>
          <w:smallCaps/>
        </w:rPr>
        <w:t xml:space="preserve"> 192</w:t>
      </w:r>
      <w:r w:rsidR="0043460D">
        <w:rPr>
          <w:rFonts w:ascii="Times New Roman" w:hAnsi="Times New Roman" w:cs="Times New Roman"/>
        </w:rPr>
        <w:t xml:space="preserve"> (2014).</w:t>
      </w:r>
      <w:r w:rsidRPr="00BF6D57">
        <w:rPr>
          <w:rFonts w:ascii="Times New Roman" w:hAnsi="Times New Roman" w:cs="Times New Roman"/>
        </w:rPr>
        <w:t xml:space="preserve"> </w:t>
      </w:r>
    </w:p>
  </w:footnote>
  <w:footnote w:id="85">
    <w:p w14:paraId="1D5B18C1" w14:textId="121925FE" w:rsidR="001632D9" w:rsidRPr="00BF6D57" w:rsidRDefault="001632D9" w:rsidP="00091F58">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Abigail Barr &amp; Danila Serra, </w:t>
      </w:r>
      <w:r w:rsidRPr="00091F58">
        <w:rPr>
          <w:rFonts w:ascii="Times New Roman" w:hAnsi="Times New Roman" w:cs="Times New Roman"/>
          <w:i/>
        </w:rPr>
        <w:t>Corruption and Culture: An Experimental Analysis</w:t>
      </w:r>
      <w:r w:rsidRPr="00BF6D57">
        <w:rPr>
          <w:rFonts w:ascii="Times New Roman" w:hAnsi="Times New Roman" w:cs="Times New Roman"/>
        </w:rPr>
        <w:t>,</w:t>
      </w:r>
      <w:r w:rsidR="00091F58">
        <w:rPr>
          <w:rFonts w:ascii="Times New Roman" w:hAnsi="Times New Roman" w:cs="Times New Roman"/>
        </w:rPr>
        <w:t xml:space="preserve"> 94</w:t>
      </w:r>
      <w:r w:rsidRPr="00BF6D57">
        <w:rPr>
          <w:rFonts w:ascii="Times New Roman" w:hAnsi="Times New Roman" w:cs="Times New Roman"/>
        </w:rPr>
        <w:t xml:space="preserve"> </w:t>
      </w:r>
      <w:r w:rsidRPr="00091F58">
        <w:rPr>
          <w:rFonts w:ascii="Times New Roman" w:hAnsi="Times New Roman" w:cs="Times New Roman"/>
          <w:smallCaps/>
        </w:rPr>
        <w:t>Journal of Public Economics</w:t>
      </w:r>
      <w:r w:rsidRPr="00BF6D57">
        <w:rPr>
          <w:rFonts w:ascii="Times New Roman" w:hAnsi="Times New Roman" w:cs="Times New Roman"/>
        </w:rPr>
        <w:t xml:space="preserve"> </w:t>
      </w:r>
      <w:r w:rsidR="00091F58">
        <w:rPr>
          <w:rFonts w:ascii="Times New Roman" w:hAnsi="Times New Roman" w:cs="Times New Roman"/>
        </w:rPr>
        <w:t>862</w:t>
      </w:r>
      <w:r w:rsidRPr="00BF6D57">
        <w:rPr>
          <w:rFonts w:ascii="Times New Roman" w:hAnsi="Times New Roman" w:cs="Times New Roman"/>
        </w:rPr>
        <w:t xml:space="preserve"> (2010).</w:t>
      </w:r>
    </w:p>
  </w:footnote>
  <w:footnote w:id="86">
    <w:p w14:paraId="4AD1586A" w14:textId="0F495661" w:rsidR="001632D9" w:rsidRPr="00BF6D57" w:rsidRDefault="001632D9" w:rsidP="00091F58">
      <w:pPr>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Simon</w:t>
      </w:r>
      <w:r w:rsidR="00091F58">
        <w:rPr>
          <w:rFonts w:ascii="Times New Roman" w:hAnsi="Times New Roman" w:cs="Times New Roman"/>
          <w:sz w:val="20"/>
          <w:szCs w:val="20"/>
        </w:rPr>
        <w:t xml:space="preserve"> Ga</w:t>
      </w:r>
      <w:r w:rsidRPr="00BF6D57">
        <w:rPr>
          <w:rFonts w:ascii="Times New Roman" w:hAnsi="Times New Roman" w:cs="Times New Roman"/>
          <w:sz w:val="20"/>
          <w:szCs w:val="20"/>
        </w:rPr>
        <w:t xml:space="preserve">chter and Jonathan F. Schulz, </w:t>
      </w:r>
      <w:r w:rsidRPr="00091F58">
        <w:rPr>
          <w:rFonts w:ascii="Times New Roman" w:hAnsi="Times New Roman" w:cs="Times New Roman"/>
          <w:i/>
          <w:sz w:val="20"/>
          <w:szCs w:val="20"/>
        </w:rPr>
        <w:t>Intrinsic Honesty and the Prevalence of Rule Violations Across Societies</w:t>
      </w:r>
      <w:r w:rsidRPr="00BF6D57">
        <w:rPr>
          <w:rFonts w:ascii="Times New Roman" w:hAnsi="Times New Roman" w:cs="Times New Roman"/>
          <w:sz w:val="20"/>
          <w:szCs w:val="20"/>
        </w:rPr>
        <w:t>,</w:t>
      </w:r>
      <w:r w:rsidR="00091F58">
        <w:rPr>
          <w:rFonts w:ascii="Times New Roman" w:hAnsi="Times New Roman" w:cs="Times New Roman"/>
          <w:sz w:val="20"/>
          <w:szCs w:val="20"/>
        </w:rPr>
        <w:t xml:space="preserve"> 531 </w:t>
      </w:r>
      <w:r w:rsidRPr="00091F58">
        <w:rPr>
          <w:rFonts w:ascii="Times New Roman" w:hAnsi="Times New Roman" w:cs="Times New Roman"/>
          <w:smallCaps/>
          <w:sz w:val="20"/>
          <w:szCs w:val="20"/>
        </w:rPr>
        <w:t>Nature</w:t>
      </w:r>
      <w:r w:rsidRPr="00BF6D57">
        <w:rPr>
          <w:rFonts w:ascii="Times New Roman" w:hAnsi="Times New Roman" w:cs="Times New Roman"/>
          <w:sz w:val="20"/>
          <w:szCs w:val="20"/>
        </w:rPr>
        <w:t xml:space="preserve"> 496 (2016).</w:t>
      </w:r>
    </w:p>
  </w:footnote>
  <w:footnote w:id="87">
    <w:p w14:paraId="5C39AC1A" w14:textId="77777777" w:rsidR="001632D9" w:rsidRPr="00BF6D57" w:rsidRDefault="001632D9" w:rsidP="00423771">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Ed Yong, “Corruption Corrupts,” </w:t>
      </w:r>
      <w:r w:rsidRPr="00BF6D57">
        <w:rPr>
          <w:rFonts w:ascii="Times New Roman" w:hAnsi="Times New Roman" w:cs="Times New Roman"/>
          <w:i/>
        </w:rPr>
        <w:t xml:space="preserve">The Atlantic, </w:t>
      </w:r>
      <w:r w:rsidRPr="00BF6D57">
        <w:rPr>
          <w:rFonts w:ascii="Times New Roman" w:hAnsi="Times New Roman" w:cs="Times New Roman"/>
        </w:rPr>
        <w:t xml:space="preserve">March 9, 2016 (quoting Gachter). </w:t>
      </w:r>
      <w:hyperlink r:id="rId3" w:history="1">
        <w:r w:rsidRPr="00BF6D57">
          <w:rPr>
            <w:rStyle w:val="Hyperlink"/>
            <w:rFonts w:ascii="Times New Roman" w:hAnsi="Times New Roman" w:cs="Times New Roman"/>
            <w:color w:val="auto"/>
          </w:rPr>
          <w:t>https://www.theatlantic.com/science/archive/2016/03/corruption-honesty/472779/</w:t>
        </w:r>
      </w:hyperlink>
      <w:r w:rsidRPr="00BF6D57">
        <w:rPr>
          <w:rFonts w:ascii="Times New Roman" w:hAnsi="Times New Roman" w:cs="Times New Roman"/>
        </w:rPr>
        <w:t xml:space="preserve">. </w:t>
      </w:r>
    </w:p>
  </w:footnote>
  <w:footnote w:id="88">
    <w:p w14:paraId="5B9E859F" w14:textId="56BA560B" w:rsidR="001632D9" w:rsidRPr="00BF6D57" w:rsidRDefault="001632D9" w:rsidP="00354489">
      <w:pPr>
        <w:spacing w:line="240" w:lineRule="auto"/>
        <w:ind w:firstLine="720"/>
        <w:jc w:val="both"/>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00423771">
        <w:rPr>
          <w:rFonts w:ascii="Times New Roman" w:hAnsi="Times New Roman" w:cs="Times New Roman"/>
          <w:sz w:val="20"/>
          <w:szCs w:val="20"/>
        </w:rPr>
        <w:t xml:space="preserve"> </w:t>
      </w:r>
      <w:r w:rsidR="00423771" w:rsidRPr="00423771">
        <w:rPr>
          <w:rFonts w:ascii="Times New Roman" w:hAnsi="Times New Roman" w:cs="Times New Roman"/>
          <w:smallCaps/>
          <w:sz w:val="20"/>
          <w:szCs w:val="20"/>
        </w:rPr>
        <w:t xml:space="preserve">Bibb Latané and John Darley, </w:t>
      </w:r>
      <w:r w:rsidRPr="00423771">
        <w:rPr>
          <w:rFonts w:ascii="Times New Roman" w:hAnsi="Times New Roman" w:cs="Times New Roman"/>
          <w:smallCaps/>
          <w:sz w:val="20"/>
          <w:szCs w:val="20"/>
        </w:rPr>
        <w:t xml:space="preserve">The Unresponsive Bystander: Why Doesn’t He Help? </w:t>
      </w:r>
      <w:r w:rsidR="00423771">
        <w:rPr>
          <w:rFonts w:ascii="Times New Roman" w:hAnsi="Times New Roman" w:cs="Times New Roman"/>
          <w:sz w:val="20"/>
          <w:szCs w:val="20"/>
        </w:rPr>
        <w:t>(1970).</w:t>
      </w:r>
      <w:r w:rsidRPr="00BF6D57">
        <w:rPr>
          <w:rFonts w:ascii="Times New Roman" w:hAnsi="Times New Roman" w:cs="Times New Roman"/>
          <w:sz w:val="20"/>
          <w:szCs w:val="20"/>
        </w:rPr>
        <w:t xml:space="preserve"> </w:t>
      </w:r>
    </w:p>
  </w:footnote>
  <w:footnote w:id="89">
    <w:p w14:paraId="6B791EAB" w14:textId="037364C7" w:rsidR="001632D9" w:rsidRPr="00BF6D57" w:rsidRDefault="001632D9" w:rsidP="00354489">
      <w:pPr>
        <w:spacing w:line="240" w:lineRule="auto"/>
        <w:ind w:firstLine="720"/>
        <w:jc w:val="both"/>
        <w:rPr>
          <w:rFonts w:ascii="Times New Roman" w:hAnsi="Times New Roman" w:cs="Times New Roman"/>
          <w:smallCaps/>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423771">
        <w:rPr>
          <w:rFonts w:ascii="Times New Roman" w:hAnsi="Times New Roman" w:cs="Times New Roman"/>
          <w:smallCaps/>
          <w:sz w:val="20"/>
          <w:szCs w:val="20"/>
        </w:rPr>
        <w:t>B</w:t>
      </w:r>
      <w:r w:rsidR="00423771" w:rsidRPr="00423771">
        <w:rPr>
          <w:rFonts w:ascii="Times New Roman" w:hAnsi="Times New Roman" w:cs="Times New Roman"/>
          <w:smallCaps/>
          <w:sz w:val="20"/>
          <w:szCs w:val="20"/>
        </w:rPr>
        <w:t>andura, Moral Disengagement</w:t>
      </w:r>
      <w:r w:rsidR="00423771">
        <w:rPr>
          <w:rFonts w:ascii="Times New Roman" w:hAnsi="Times New Roman" w:cs="Times New Roman"/>
          <w:sz w:val="20"/>
          <w:szCs w:val="20"/>
        </w:rPr>
        <w:t xml:space="preserve">, </w:t>
      </w:r>
      <w:r w:rsidR="00423771" w:rsidRPr="00423771">
        <w:rPr>
          <w:rFonts w:ascii="Times New Roman" w:hAnsi="Times New Roman" w:cs="Times New Roman"/>
          <w:i/>
          <w:sz w:val="20"/>
          <w:szCs w:val="20"/>
        </w:rPr>
        <w:t>supra</w:t>
      </w:r>
      <w:r w:rsidR="00423771">
        <w:rPr>
          <w:rFonts w:ascii="Times New Roman" w:hAnsi="Times New Roman" w:cs="Times New Roman"/>
          <w:sz w:val="20"/>
          <w:szCs w:val="20"/>
        </w:rPr>
        <w:t xml:space="preserve"> note 46.</w:t>
      </w:r>
    </w:p>
  </w:footnote>
  <w:footnote w:id="90">
    <w:p w14:paraId="209A7445" w14:textId="31554DCF" w:rsidR="001632D9" w:rsidRPr="00BF6D57" w:rsidRDefault="001632D9" w:rsidP="00354489">
      <w:pPr>
        <w:pStyle w:val="FootnoteText"/>
        <w:ind w:firstLine="720"/>
        <w:jc w:val="both"/>
        <w:rPr>
          <w:rFonts w:ascii="Times New Roman" w:hAnsi="Times New Roman" w:cs="Times New Roman"/>
          <w:lang w:val="es-MX"/>
        </w:rPr>
      </w:pPr>
      <w:r w:rsidRPr="00BF6D57">
        <w:rPr>
          <w:rStyle w:val="FootnoteReference"/>
          <w:rFonts w:ascii="Times New Roman" w:hAnsi="Times New Roman" w:cs="Times New Roman"/>
        </w:rPr>
        <w:footnoteRef/>
      </w:r>
      <w:r w:rsidRPr="00BF6D57">
        <w:rPr>
          <w:rFonts w:ascii="Times New Roman" w:hAnsi="Times New Roman" w:cs="Times New Roman"/>
          <w:lang w:val="es-MX"/>
        </w:rPr>
        <w:t xml:space="preserve"> </w:t>
      </w:r>
      <w:r w:rsidR="00423771" w:rsidRPr="00423771">
        <w:rPr>
          <w:rFonts w:ascii="Times New Roman" w:hAnsi="Times New Roman" w:cs="Times New Roman"/>
          <w:smallCaps/>
        </w:rPr>
        <w:t>Latané and Darley</w:t>
      </w:r>
      <w:r w:rsidR="00423771" w:rsidRPr="00423771">
        <w:rPr>
          <w:rFonts w:ascii="Times New Roman" w:hAnsi="Times New Roman" w:cs="Times New Roman"/>
        </w:rPr>
        <w:t xml:space="preserve">, </w:t>
      </w:r>
      <w:r w:rsidR="00423771" w:rsidRPr="00423771">
        <w:rPr>
          <w:rFonts w:ascii="Times New Roman" w:hAnsi="Times New Roman" w:cs="Times New Roman"/>
          <w:i/>
        </w:rPr>
        <w:t xml:space="preserve">supra </w:t>
      </w:r>
      <w:r w:rsidR="00423771" w:rsidRPr="00423771">
        <w:rPr>
          <w:rFonts w:ascii="Times New Roman" w:hAnsi="Times New Roman" w:cs="Times New Roman"/>
        </w:rPr>
        <w:t>note 88.</w:t>
      </w:r>
    </w:p>
  </w:footnote>
  <w:footnote w:id="91">
    <w:p w14:paraId="57DBB49C" w14:textId="7B2FD269" w:rsidR="001632D9" w:rsidRPr="00BF6D57" w:rsidRDefault="001632D9" w:rsidP="00423771">
      <w:pPr>
        <w:pStyle w:val="FootnoteText"/>
        <w:ind w:firstLine="720"/>
        <w:rPr>
          <w:rFonts w:ascii="Times New Roman" w:hAnsi="Times New Roman" w:cs="Times New Roman"/>
          <w:i/>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423771">
        <w:rPr>
          <w:rFonts w:ascii="Times New Roman" w:hAnsi="Times New Roman" w:cs="Times New Roman"/>
          <w:smallCaps/>
        </w:rPr>
        <w:t>John M. Doris, Lack of Character: Personality Mo</w:t>
      </w:r>
      <w:r w:rsidR="00423771" w:rsidRPr="00423771">
        <w:rPr>
          <w:rFonts w:ascii="Times New Roman" w:hAnsi="Times New Roman" w:cs="Times New Roman"/>
          <w:smallCaps/>
        </w:rPr>
        <w:t>ral Behavior</w:t>
      </w:r>
      <w:r w:rsidR="00423771" w:rsidRPr="00423771">
        <w:rPr>
          <w:rFonts w:ascii="Times New Roman" w:hAnsi="Times New Roman" w:cs="Times New Roman"/>
        </w:rPr>
        <w:t xml:space="preserve"> 32 (2002).</w:t>
      </w:r>
    </w:p>
  </w:footnote>
  <w:footnote w:id="92">
    <w:p w14:paraId="2EB69B3F" w14:textId="2A2B76A8" w:rsidR="001632D9" w:rsidRPr="00BF6D57" w:rsidRDefault="001632D9" w:rsidP="00423771">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423771">
        <w:rPr>
          <w:rFonts w:ascii="Times New Roman" w:hAnsi="Times New Roman" w:cs="Times New Roman"/>
          <w:smallCaps/>
        </w:rPr>
        <w:t xml:space="preserve">Kevin Cook, Kitty Genovese: The Murder, the Bystanders, the Crime that Changed America </w:t>
      </w:r>
      <w:r w:rsidRPr="00BF6D57">
        <w:rPr>
          <w:rFonts w:ascii="Times New Roman" w:hAnsi="Times New Roman" w:cs="Times New Roman"/>
        </w:rPr>
        <w:t>168 (2014).</w:t>
      </w:r>
    </w:p>
  </w:footnote>
  <w:footnote w:id="93">
    <w:p w14:paraId="75E431CE" w14:textId="2C17CBC4" w:rsidR="001632D9" w:rsidRPr="00BF6D57" w:rsidRDefault="001632D9" w:rsidP="00423771">
      <w:pPr>
        <w:spacing w:line="240" w:lineRule="auto"/>
        <w:ind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w:t>
      </w:r>
      <w:r w:rsidRPr="00BF6D57">
        <w:rPr>
          <w:rFonts w:ascii="Times New Roman" w:hAnsi="Times New Roman" w:cs="Times New Roman"/>
          <w:smallCaps/>
          <w:sz w:val="20"/>
          <w:szCs w:val="20"/>
        </w:rPr>
        <w:t>Jeffrey Moussaieff Masson, Beasts: What Animals Can Teach Us about the Origins of Good and Evil 117-118 (2014).</w:t>
      </w:r>
    </w:p>
  </w:footnote>
  <w:footnote w:id="94">
    <w:p w14:paraId="0D1CA404" w14:textId="3A28C07B" w:rsidR="001632D9" w:rsidRPr="0079071F" w:rsidRDefault="001632D9" w:rsidP="00DD7BF1">
      <w:pPr>
        <w:pStyle w:val="FootnoteText"/>
        <w:ind w:firstLine="720"/>
        <w:jc w:val="both"/>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423771">
        <w:rPr>
          <w:rFonts w:ascii="Times New Roman" w:hAnsi="Times New Roman" w:cs="Times New Roman"/>
        </w:rPr>
        <w:t xml:space="preserve">Mikael </w:t>
      </w:r>
      <w:r w:rsidRPr="0079071F">
        <w:rPr>
          <w:rFonts w:ascii="Times New Roman" w:hAnsi="Times New Roman" w:cs="Times New Roman"/>
        </w:rPr>
        <w:t>Priks,</w:t>
      </w:r>
      <w:r w:rsidR="00423771">
        <w:rPr>
          <w:rFonts w:ascii="Times New Roman" w:hAnsi="Times New Roman" w:cs="Times New Roman"/>
        </w:rPr>
        <w:t xml:space="preserve"> </w:t>
      </w:r>
      <w:r w:rsidRPr="00423771">
        <w:rPr>
          <w:rFonts w:ascii="Times New Roman" w:hAnsi="Times New Roman" w:cs="Times New Roman"/>
          <w:i/>
        </w:rPr>
        <w:t>Do Surveillance Cameras Affect Unruly Behavior? A Close Look at Grandstands</w:t>
      </w:r>
      <w:r w:rsidR="00423771">
        <w:rPr>
          <w:rFonts w:ascii="Times New Roman" w:hAnsi="Times New Roman" w:cs="Times New Roman"/>
        </w:rPr>
        <w:t>,</w:t>
      </w:r>
      <w:r w:rsidR="006A7C9D">
        <w:rPr>
          <w:rFonts w:ascii="Times New Roman" w:hAnsi="Times New Roman" w:cs="Times New Roman"/>
        </w:rPr>
        <w:t xml:space="preserve"> </w:t>
      </w:r>
      <w:r w:rsidR="00423771">
        <w:rPr>
          <w:rFonts w:ascii="Times New Roman" w:hAnsi="Times New Roman" w:cs="Times New Roman"/>
        </w:rPr>
        <w:t xml:space="preserve">116 </w:t>
      </w:r>
      <w:r w:rsidRPr="00423771">
        <w:rPr>
          <w:rFonts w:ascii="Times New Roman" w:hAnsi="Times New Roman" w:cs="Times New Roman"/>
          <w:smallCaps/>
        </w:rPr>
        <w:t>Scandinavian Journal of Economics</w:t>
      </w:r>
      <w:r w:rsidRPr="0079071F">
        <w:rPr>
          <w:rFonts w:ascii="Times New Roman" w:hAnsi="Times New Roman" w:cs="Times New Roman"/>
        </w:rPr>
        <w:t xml:space="preserve"> </w:t>
      </w:r>
      <w:r w:rsidR="00423771">
        <w:rPr>
          <w:rFonts w:ascii="Times New Roman" w:hAnsi="Times New Roman" w:cs="Times New Roman"/>
        </w:rPr>
        <w:t>1160 (2014).</w:t>
      </w:r>
      <w:r w:rsidRPr="0079071F">
        <w:rPr>
          <w:rFonts w:ascii="Times New Roman" w:hAnsi="Times New Roman" w:cs="Times New Roman"/>
        </w:rPr>
        <w:t xml:space="preserve"> </w:t>
      </w:r>
    </w:p>
  </w:footnote>
  <w:footnote w:id="95">
    <w:p w14:paraId="1B9CA7B4" w14:textId="52F7B960" w:rsidR="001632D9" w:rsidRPr="0079071F" w:rsidRDefault="001632D9" w:rsidP="009C3C7A">
      <w:pPr>
        <w:pStyle w:val="FootnoteText"/>
        <w:ind w:firstLine="720"/>
        <w:jc w:val="both"/>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952CD7">
        <w:rPr>
          <w:rFonts w:ascii="Times New Roman" w:hAnsi="Times New Roman" w:cs="Times New Roman"/>
        </w:rPr>
        <w:t xml:space="preserve">Rafael </w:t>
      </w:r>
      <w:r w:rsidRPr="0079071F">
        <w:rPr>
          <w:rFonts w:ascii="Times New Roman" w:hAnsi="Times New Roman" w:cs="Times New Roman"/>
        </w:rPr>
        <w:t>Di Tella</w:t>
      </w:r>
      <w:r w:rsidR="00952CD7">
        <w:rPr>
          <w:rFonts w:ascii="Times New Roman" w:hAnsi="Times New Roman" w:cs="Times New Roman"/>
        </w:rPr>
        <w:t xml:space="preserve"> and Ernesto</w:t>
      </w:r>
      <w:r w:rsidRPr="0079071F">
        <w:rPr>
          <w:rFonts w:ascii="Times New Roman" w:hAnsi="Times New Roman" w:cs="Times New Roman"/>
        </w:rPr>
        <w:t xml:space="preserve"> Schargrodsky,</w:t>
      </w:r>
      <w:r w:rsidR="00952CD7">
        <w:rPr>
          <w:rFonts w:ascii="Times New Roman" w:hAnsi="Times New Roman" w:cs="Times New Roman"/>
        </w:rPr>
        <w:t xml:space="preserve"> </w:t>
      </w:r>
      <w:r w:rsidRPr="00952CD7">
        <w:rPr>
          <w:rFonts w:ascii="Times New Roman" w:hAnsi="Times New Roman" w:cs="Times New Roman"/>
          <w:i/>
        </w:rPr>
        <w:t>The Role of Wages and Auditing During a Crackdown on Corruption in the City of Buenos Aires</w:t>
      </w:r>
      <w:r w:rsidR="00952CD7">
        <w:rPr>
          <w:rFonts w:ascii="Times New Roman" w:hAnsi="Times New Roman" w:cs="Times New Roman"/>
        </w:rPr>
        <w:t>, 46</w:t>
      </w:r>
      <w:r w:rsidRPr="0079071F">
        <w:rPr>
          <w:rFonts w:ascii="Times New Roman" w:hAnsi="Times New Roman" w:cs="Times New Roman"/>
        </w:rPr>
        <w:t xml:space="preserve"> </w:t>
      </w:r>
      <w:r w:rsidRPr="00952CD7">
        <w:rPr>
          <w:rFonts w:ascii="Times New Roman" w:hAnsi="Times New Roman" w:cs="Times New Roman"/>
          <w:smallCaps/>
        </w:rPr>
        <w:t>Journal of Law &amp; Economics</w:t>
      </w:r>
      <w:r w:rsidR="00952CD7">
        <w:rPr>
          <w:rFonts w:ascii="Times New Roman" w:hAnsi="Times New Roman" w:cs="Times New Roman"/>
        </w:rPr>
        <w:t xml:space="preserve"> </w:t>
      </w:r>
      <w:r w:rsidRPr="0079071F">
        <w:rPr>
          <w:rFonts w:ascii="Times New Roman" w:hAnsi="Times New Roman" w:cs="Times New Roman"/>
        </w:rPr>
        <w:t>269-292</w:t>
      </w:r>
      <w:r w:rsidR="00952CD7">
        <w:rPr>
          <w:rFonts w:ascii="Times New Roman" w:hAnsi="Times New Roman" w:cs="Times New Roman"/>
        </w:rPr>
        <w:t xml:space="preserve"> (2003).</w:t>
      </w:r>
    </w:p>
  </w:footnote>
  <w:footnote w:id="96">
    <w:p w14:paraId="1ECCDA30" w14:textId="1A0972FF" w:rsidR="001632D9" w:rsidRPr="0079071F" w:rsidRDefault="001632D9" w:rsidP="00DD7BF1">
      <w:pPr>
        <w:pStyle w:val="FootnoteText"/>
        <w:ind w:firstLine="720"/>
        <w:jc w:val="both"/>
        <w:rPr>
          <w:rFonts w:ascii="Times New Roman" w:hAnsi="Times New Roman" w:cs="Times New Roman"/>
        </w:rPr>
      </w:pPr>
      <w:r w:rsidRPr="0079071F">
        <w:rPr>
          <w:rStyle w:val="FootnoteReference"/>
          <w:rFonts w:ascii="Times New Roman" w:hAnsi="Times New Roman" w:cs="Times New Roman"/>
        </w:rPr>
        <w:footnoteRef/>
      </w:r>
      <w:r w:rsidRPr="0079071F">
        <w:rPr>
          <w:rFonts w:ascii="Times New Roman" w:hAnsi="Times New Roman" w:cs="Times New Roman"/>
        </w:rPr>
        <w:t xml:space="preserve"> </w:t>
      </w:r>
      <w:r w:rsidR="00952CD7">
        <w:rPr>
          <w:rFonts w:ascii="Times New Roman" w:hAnsi="Times New Roman" w:cs="Times New Roman"/>
        </w:rPr>
        <w:t xml:space="preserve">Mark </w:t>
      </w:r>
      <w:r w:rsidRPr="0079071F">
        <w:rPr>
          <w:rFonts w:ascii="Times New Roman" w:hAnsi="Times New Roman" w:cs="Times New Roman"/>
        </w:rPr>
        <w:t>Covey</w:t>
      </w:r>
      <w:r w:rsidR="00952CD7">
        <w:rPr>
          <w:rFonts w:ascii="Times New Roman" w:hAnsi="Times New Roman" w:cs="Times New Roman"/>
        </w:rPr>
        <w:t xml:space="preserve"> et al., </w:t>
      </w:r>
      <w:r w:rsidRPr="00952CD7">
        <w:rPr>
          <w:rFonts w:ascii="Times New Roman" w:hAnsi="Times New Roman" w:cs="Times New Roman"/>
          <w:i/>
        </w:rPr>
        <w:t>Self-monitoring, Surveillance, and Incentive Effects on Cheating</w:t>
      </w:r>
      <w:r w:rsidR="00952CD7">
        <w:rPr>
          <w:rFonts w:ascii="Times New Roman" w:hAnsi="Times New Roman" w:cs="Times New Roman"/>
        </w:rPr>
        <w:t>, 129</w:t>
      </w:r>
      <w:r w:rsidRPr="0079071F">
        <w:rPr>
          <w:rFonts w:ascii="Times New Roman" w:hAnsi="Times New Roman" w:cs="Times New Roman"/>
        </w:rPr>
        <w:t xml:space="preserve"> </w:t>
      </w:r>
      <w:r w:rsidRPr="00952CD7">
        <w:rPr>
          <w:rFonts w:ascii="Times New Roman" w:hAnsi="Times New Roman" w:cs="Times New Roman"/>
          <w:smallCaps/>
        </w:rPr>
        <w:t>Journal of Social Psychology</w:t>
      </w:r>
      <w:r w:rsidRPr="0079071F">
        <w:rPr>
          <w:rFonts w:ascii="Times New Roman" w:hAnsi="Times New Roman" w:cs="Times New Roman"/>
        </w:rPr>
        <w:t xml:space="preserve"> </w:t>
      </w:r>
      <w:r w:rsidR="00952CD7">
        <w:rPr>
          <w:rFonts w:ascii="Times New Roman" w:hAnsi="Times New Roman" w:cs="Times New Roman"/>
        </w:rPr>
        <w:t>673 (1989).</w:t>
      </w:r>
    </w:p>
  </w:footnote>
  <w:footnote w:id="97">
    <w:p w14:paraId="452CFBE0" w14:textId="7C5C94BC" w:rsidR="001632D9" w:rsidRPr="00BF6D57" w:rsidRDefault="001632D9" w:rsidP="006A7C9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H. Wesley Perkins, </w:t>
      </w:r>
      <w:r w:rsidRPr="00BF6D57">
        <w:rPr>
          <w:rFonts w:ascii="Times New Roman" w:hAnsi="Times New Roman" w:cs="Times New Roman"/>
          <w:i/>
          <w:iCs/>
        </w:rPr>
        <w:t xml:space="preserve">College Student Misperceptions of Alcohol and Other Drug Norms among Peers, in </w:t>
      </w:r>
      <w:r w:rsidRPr="006A7C9D">
        <w:rPr>
          <w:rFonts w:ascii="Times New Roman" w:hAnsi="Times New Roman" w:cs="Times New Roman"/>
          <w:smallCaps/>
        </w:rPr>
        <w:t>Designing Alcohol  and Other Drug Prevention Programs in Higher Education</w:t>
      </w:r>
      <w:r w:rsidRPr="00BF6D57">
        <w:rPr>
          <w:rFonts w:ascii="Times New Roman" w:hAnsi="Times New Roman" w:cs="Times New Roman"/>
        </w:rPr>
        <w:t xml:space="preserve"> 177-206 (U.S. Dept. of Education ed. 1997).</w:t>
      </w:r>
    </w:p>
  </w:footnote>
  <w:footnote w:id="98">
    <w:p w14:paraId="752AAC77" w14:textId="4F101229" w:rsidR="001632D9" w:rsidRPr="00BF6D57" w:rsidRDefault="001632D9" w:rsidP="00C83BD3">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6A7C9D">
        <w:rPr>
          <w:rFonts w:ascii="Times New Roman" w:hAnsi="Times New Roman" w:cs="Times New Roman"/>
        </w:rPr>
        <w:t xml:space="preserve">Don </w:t>
      </w:r>
      <w:r w:rsidRPr="00BF6D57">
        <w:rPr>
          <w:rFonts w:ascii="Times New Roman" w:hAnsi="Times New Roman" w:cs="Times New Roman"/>
        </w:rPr>
        <w:t>McCabe</w:t>
      </w:r>
      <w:r w:rsidR="006A7C9D">
        <w:rPr>
          <w:rFonts w:ascii="Times New Roman" w:hAnsi="Times New Roman" w:cs="Times New Roman"/>
        </w:rPr>
        <w:t xml:space="preserve"> and Linda </w:t>
      </w:r>
      <w:r w:rsidRPr="00BF6D57">
        <w:rPr>
          <w:rFonts w:ascii="Times New Roman" w:hAnsi="Times New Roman" w:cs="Times New Roman"/>
        </w:rPr>
        <w:t>Trevi</w:t>
      </w:r>
      <w:r w:rsidRPr="00BF6D57">
        <w:rPr>
          <w:rFonts w:ascii="Times New Roman" w:hAnsi="Times New Roman" w:cs="Times New Roman"/>
          <w:bCs/>
          <w:shd w:val="clear" w:color="auto" w:fill="FFFFFF"/>
        </w:rPr>
        <w:t>ñ</w:t>
      </w:r>
      <w:r w:rsidRPr="00BF6D57">
        <w:rPr>
          <w:rFonts w:ascii="Times New Roman" w:hAnsi="Times New Roman" w:cs="Times New Roman"/>
        </w:rPr>
        <w:t xml:space="preserve">o, </w:t>
      </w:r>
      <w:r w:rsidRPr="006A7C9D">
        <w:rPr>
          <w:rFonts w:ascii="Times New Roman" w:hAnsi="Times New Roman" w:cs="Times New Roman"/>
          <w:i/>
        </w:rPr>
        <w:t>Academic Dishonesty: Honor Codes and Other Contextual Influences</w:t>
      </w:r>
      <w:r w:rsidR="006A7C9D">
        <w:rPr>
          <w:rFonts w:ascii="Times New Roman" w:hAnsi="Times New Roman" w:cs="Times New Roman"/>
        </w:rPr>
        <w:t xml:space="preserve">, </w:t>
      </w:r>
      <w:r w:rsidRPr="00BF6D57">
        <w:rPr>
          <w:rFonts w:ascii="Times New Roman" w:hAnsi="Times New Roman" w:cs="Times New Roman"/>
          <w:i/>
        </w:rPr>
        <w:t xml:space="preserve"> </w:t>
      </w:r>
      <w:r w:rsidR="006A7C9D">
        <w:rPr>
          <w:rFonts w:ascii="Times New Roman" w:hAnsi="Times New Roman" w:cs="Times New Roman"/>
        </w:rPr>
        <w:t xml:space="preserve">64 </w:t>
      </w:r>
      <w:r w:rsidRPr="006A7C9D">
        <w:rPr>
          <w:rFonts w:ascii="Times New Roman" w:hAnsi="Times New Roman" w:cs="Times New Roman"/>
          <w:smallCaps/>
        </w:rPr>
        <w:t>Journal of Higher Education</w:t>
      </w:r>
      <w:r w:rsidRPr="00BF6D57">
        <w:rPr>
          <w:rFonts w:ascii="Times New Roman" w:hAnsi="Times New Roman" w:cs="Times New Roman"/>
          <w:i/>
        </w:rPr>
        <w:t xml:space="preserve"> </w:t>
      </w:r>
      <w:r w:rsidRPr="00BF6D57">
        <w:rPr>
          <w:rFonts w:ascii="Times New Roman" w:hAnsi="Times New Roman" w:cs="Times New Roman"/>
        </w:rPr>
        <w:t>522</w:t>
      </w:r>
      <w:r w:rsidR="006A7C9D">
        <w:rPr>
          <w:rFonts w:ascii="Times New Roman" w:hAnsi="Times New Roman" w:cs="Times New Roman"/>
        </w:rPr>
        <w:t xml:space="preserve"> (1993).</w:t>
      </w:r>
    </w:p>
  </w:footnote>
  <w:footnote w:id="99">
    <w:p w14:paraId="01273E08" w14:textId="15E20CB3" w:rsidR="001632D9" w:rsidRPr="00BF6D57" w:rsidRDefault="001632D9" w:rsidP="00C83BD3">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6A7C9D" w:rsidRPr="006A7C9D">
        <w:rPr>
          <w:rFonts w:ascii="Times New Roman" w:hAnsi="Times New Roman" w:cs="Times New Roman"/>
          <w:smallCaps/>
        </w:rPr>
        <w:t>Dan A</w:t>
      </w:r>
      <w:r w:rsidRPr="006A7C9D">
        <w:rPr>
          <w:rFonts w:ascii="Times New Roman" w:hAnsi="Times New Roman" w:cs="Times New Roman"/>
          <w:smallCaps/>
        </w:rPr>
        <w:t>riely,</w:t>
      </w:r>
      <w:r w:rsidR="006A7C9D" w:rsidRPr="006A7C9D">
        <w:rPr>
          <w:rFonts w:ascii="Times New Roman" w:hAnsi="Times New Roman" w:cs="Times New Roman"/>
          <w:smallCaps/>
        </w:rPr>
        <w:t xml:space="preserve"> </w:t>
      </w:r>
      <w:r w:rsidRPr="006A7C9D">
        <w:rPr>
          <w:rFonts w:ascii="Times New Roman" w:hAnsi="Times New Roman" w:cs="Times New Roman"/>
          <w:smallCaps/>
        </w:rPr>
        <w:t>The (Honest) Truth About Dishonesty: How We Lie to</w:t>
      </w:r>
      <w:r w:rsidR="006A7C9D" w:rsidRPr="006A7C9D">
        <w:rPr>
          <w:rFonts w:ascii="Times New Roman" w:hAnsi="Times New Roman" w:cs="Times New Roman"/>
          <w:smallCaps/>
        </w:rPr>
        <w:t xml:space="preserve"> Everyone—Especially Ourselves</w:t>
      </w:r>
      <w:r w:rsidR="006A7C9D">
        <w:rPr>
          <w:rFonts w:ascii="Times New Roman" w:hAnsi="Times New Roman" w:cs="Times New Roman"/>
          <w:i/>
        </w:rPr>
        <w:t xml:space="preserve"> </w:t>
      </w:r>
      <w:r w:rsidR="006A7C9D">
        <w:rPr>
          <w:rFonts w:ascii="Times New Roman" w:hAnsi="Times New Roman" w:cs="Times New Roman"/>
        </w:rPr>
        <w:t>(2012)</w:t>
      </w:r>
      <w:r w:rsidRPr="00BF6D57">
        <w:rPr>
          <w:rFonts w:ascii="Times New Roman" w:hAnsi="Times New Roman" w:cs="Times New Roman"/>
        </w:rPr>
        <w:t xml:space="preserve">.  Muzafer Sherif found the same result in his pinpoint light experiment, reported in 1937.  </w:t>
      </w:r>
      <w:r w:rsidRPr="006A7C9D">
        <w:rPr>
          <w:rFonts w:ascii="Times New Roman" w:hAnsi="Times New Roman" w:cs="Times New Roman"/>
          <w:smallCaps/>
        </w:rPr>
        <w:t>Sunstein, Conformity</w:t>
      </w:r>
      <w:r w:rsidRPr="00BF6D57">
        <w:rPr>
          <w:rFonts w:ascii="Times New Roman" w:hAnsi="Times New Roman" w:cs="Times New Roman"/>
        </w:rPr>
        <w:t>,</w:t>
      </w:r>
      <w:r w:rsidR="006A7C9D">
        <w:rPr>
          <w:rFonts w:ascii="Times New Roman" w:hAnsi="Times New Roman" w:cs="Times New Roman"/>
        </w:rPr>
        <w:t xml:space="preserve"> </w:t>
      </w:r>
      <w:r w:rsidR="006A7C9D">
        <w:rPr>
          <w:rFonts w:ascii="Times New Roman" w:hAnsi="Times New Roman" w:cs="Times New Roman"/>
          <w:i/>
        </w:rPr>
        <w:t xml:space="preserve">supra </w:t>
      </w:r>
      <w:r w:rsidR="006A7C9D">
        <w:rPr>
          <w:rFonts w:ascii="Times New Roman" w:hAnsi="Times New Roman" w:cs="Times New Roman"/>
        </w:rPr>
        <w:t xml:space="preserve">note 3, at </w:t>
      </w:r>
      <w:r w:rsidRPr="00BF6D57">
        <w:rPr>
          <w:rFonts w:ascii="Times New Roman" w:hAnsi="Times New Roman" w:cs="Times New Roman"/>
        </w:rPr>
        <w:t>15.</w:t>
      </w:r>
    </w:p>
  </w:footnote>
  <w:footnote w:id="100">
    <w:p w14:paraId="260D1860" w14:textId="77777777" w:rsidR="001632D9" w:rsidRPr="00BF6D57" w:rsidRDefault="001632D9" w:rsidP="006A7C9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BF6D57">
        <w:rPr>
          <w:rFonts w:ascii="Times New Roman" w:hAnsi="Times New Roman" w:cs="Times New Roman"/>
          <w:bCs/>
        </w:rPr>
        <w:t xml:space="preserve">John M. Bradley, “Empowering Employees to Prevent Fraud in Nonprofit Organizations,” </w:t>
      </w:r>
      <w:hyperlink r:id="rId4" w:history="1">
        <w:r w:rsidRPr="00BF6D57">
          <w:rPr>
            <w:rStyle w:val="Hyperlink"/>
            <w:rFonts w:ascii="Times New Roman" w:hAnsi="Times New Roman" w:cs="Times New Roman"/>
            <w:bCs/>
            <w:color w:val="auto"/>
          </w:rPr>
          <w:t>http://ssrn.com/abstract=2505194</w:t>
        </w:r>
      </w:hyperlink>
      <w:r w:rsidRPr="00BF6D57">
        <w:rPr>
          <w:rFonts w:ascii="Times New Roman" w:hAnsi="Times New Roman" w:cs="Times New Roman"/>
          <w:bCs/>
        </w:rPr>
        <w:t xml:space="preserve"> (2014)</w:t>
      </w:r>
    </w:p>
  </w:footnote>
  <w:footnote w:id="101">
    <w:p w14:paraId="31E6AB5F" w14:textId="323F021D" w:rsidR="001632D9" w:rsidRPr="00BF6D57" w:rsidRDefault="001632D9" w:rsidP="006A7C9D">
      <w:pPr>
        <w:ind w:right="225" w:firstLine="720"/>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Moore &amp; Gino, </w:t>
      </w:r>
      <w:r w:rsidR="006A7C9D">
        <w:rPr>
          <w:rFonts w:ascii="Times New Roman" w:hAnsi="Times New Roman" w:cs="Times New Roman"/>
          <w:i/>
          <w:sz w:val="20"/>
          <w:szCs w:val="20"/>
        </w:rPr>
        <w:t xml:space="preserve">supra </w:t>
      </w:r>
      <w:r w:rsidR="006A7C9D">
        <w:rPr>
          <w:rFonts w:ascii="Times New Roman" w:hAnsi="Times New Roman" w:cs="Times New Roman"/>
          <w:sz w:val="20"/>
          <w:szCs w:val="20"/>
        </w:rPr>
        <w:t>note 63, at 68</w:t>
      </w:r>
      <w:r w:rsidR="006A7C9D">
        <w:rPr>
          <w:rFonts w:ascii="Times New Roman" w:hAnsi="Times New Roman" w:cs="Times New Roman"/>
          <w:i/>
          <w:sz w:val="20"/>
          <w:szCs w:val="20"/>
        </w:rPr>
        <w:t>.</w:t>
      </w:r>
    </w:p>
  </w:footnote>
  <w:footnote w:id="102">
    <w:p w14:paraId="794922C4" w14:textId="3CAA0D62" w:rsidR="001632D9" w:rsidRPr="00BF6D57" w:rsidRDefault="001632D9" w:rsidP="00A24764">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6A7C9D">
        <w:rPr>
          <w:rFonts w:ascii="Times New Roman" w:hAnsi="Times New Roman" w:cs="Times New Roman"/>
        </w:rPr>
        <w:t xml:space="preserve">Paul J. </w:t>
      </w:r>
      <w:r w:rsidRPr="00BF6D57">
        <w:rPr>
          <w:rFonts w:ascii="Times New Roman" w:hAnsi="Times New Roman" w:cs="Times New Roman"/>
        </w:rPr>
        <w:t>Ferraro,</w:t>
      </w:r>
      <w:r w:rsidR="006A7C9D">
        <w:rPr>
          <w:rFonts w:ascii="Times New Roman" w:hAnsi="Times New Roman" w:cs="Times New Roman"/>
        </w:rPr>
        <w:t xml:space="preserve"> et al., </w:t>
      </w:r>
      <w:r w:rsidRPr="006A7C9D">
        <w:rPr>
          <w:rFonts w:ascii="Times New Roman" w:hAnsi="Times New Roman" w:cs="Times New Roman"/>
          <w:i/>
        </w:rPr>
        <w:t>The Persistence of Treatment Effects with Norm-Based Policy Instruments: Evidence from a Randomized Environmental Policy Experiment</w:t>
      </w:r>
      <w:r w:rsidR="006A7C9D">
        <w:rPr>
          <w:rFonts w:ascii="Times New Roman" w:hAnsi="Times New Roman" w:cs="Times New Roman"/>
        </w:rPr>
        <w:t>, 101</w:t>
      </w:r>
      <w:r w:rsidRPr="00BF6D57">
        <w:rPr>
          <w:rFonts w:ascii="Times New Roman" w:hAnsi="Times New Roman" w:cs="Times New Roman"/>
        </w:rPr>
        <w:t xml:space="preserve"> </w:t>
      </w:r>
      <w:r w:rsidRPr="006A7C9D">
        <w:rPr>
          <w:rFonts w:ascii="Times New Roman" w:hAnsi="Times New Roman" w:cs="Times New Roman"/>
          <w:smallCaps/>
        </w:rPr>
        <w:t>American Economic Review: Papers &amp; Proceedings</w:t>
      </w:r>
      <w:r w:rsidRPr="00BF6D57">
        <w:rPr>
          <w:rFonts w:ascii="Times New Roman" w:hAnsi="Times New Roman" w:cs="Times New Roman"/>
          <w:i/>
        </w:rPr>
        <w:t xml:space="preserve"> </w:t>
      </w:r>
      <w:r w:rsidRPr="00BF6D57">
        <w:rPr>
          <w:rFonts w:ascii="Times New Roman" w:hAnsi="Times New Roman" w:cs="Times New Roman"/>
        </w:rPr>
        <w:t>318</w:t>
      </w:r>
      <w:r w:rsidR="006A7C9D">
        <w:rPr>
          <w:rFonts w:ascii="Times New Roman" w:hAnsi="Times New Roman" w:cs="Times New Roman"/>
        </w:rPr>
        <w:t xml:space="preserve"> (2011)</w:t>
      </w:r>
      <w:r w:rsidRPr="00BF6D57">
        <w:rPr>
          <w:rFonts w:ascii="Times New Roman" w:hAnsi="Times New Roman" w:cs="Times New Roman"/>
        </w:rPr>
        <w:t>.</w:t>
      </w:r>
    </w:p>
  </w:footnote>
  <w:footnote w:id="103">
    <w:p w14:paraId="05C7AF72" w14:textId="369FC794" w:rsidR="001632D9" w:rsidRPr="00BF6D57" w:rsidRDefault="001632D9" w:rsidP="006A7C9D">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3A1E96">
        <w:rPr>
          <w:rFonts w:ascii="Times New Roman" w:hAnsi="Times New Roman" w:cs="Times New Roman"/>
          <w:smallCaps/>
        </w:rPr>
        <w:t>Cabinet Office Behavioural Insights Team</w:t>
      </w:r>
      <w:r w:rsidRPr="00BF6D57">
        <w:rPr>
          <w:rFonts w:ascii="Times New Roman" w:hAnsi="Times New Roman" w:cs="Times New Roman"/>
        </w:rPr>
        <w:t xml:space="preserve">, </w:t>
      </w:r>
      <w:r w:rsidRPr="006A7C9D">
        <w:rPr>
          <w:rFonts w:ascii="Times New Roman" w:hAnsi="Times New Roman" w:cs="Times New Roman"/>
          <w:smallCaps/>
        </w:rPr>
        <w:t>Applying Behavioural Insights to Reduce Fraud, Error and Debt</w:t>
      </w:r>
      <w:r w:rsidR="003A1E96">
        <w:rPr>
          <w:rFonts w:ascii="Times New Roman" w:hAnsi="Times New Roman" w:cs="Times New Roman"/>
        </w:rPr>
        <w:t xml:space="preserve"> (2012).</w:t>
      </w:r>
      <w:r w:rsidRPr="00BF6D57">
        <w:rPr>
          <w:rFonts w:ascii="Times New Roman" w:hAnsi="Times New Roman" w:cs="Times New Roman"/>
        </w:rPr>
        <w:t xml:space="preserve"> </w:t>
      </w:r>
    </w:p>
  </w:footnote>
  <w:footnote w:id="104">
    <w:p w14:paraId="58A24DCD" w14:textId="199538BB"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3A1E96">
        <w:rPr>
          <w:rFonts w:ascii="Times New Roman" w:hAnsi="Times New Roman" w:cs="Times New Roman"/>
        </w:rPr>
        <w:t xml:space="preserve"> Noah J. Goldstein et al., </w:t>
      </w:r>
      <w:r w:rsidR="003A1E96" w:rsidRPr="003A1E96">
        <w:rPr>
          <w:rFonts w:ascii="Times New Roman" w:hAnsi="Times New Roman" w:cs="Times New Roman"/>
          <w:i/>
        </w:rPr>
        <w:t>A R</w:t>
      </w:r>
      <w:r w:rsidRPr="003A1E96">
        <w:rPr>
          <w:rFonts w:ascii="Times New Roman" w:hAnsi="Times New Roman" w:cs="Times New Roman"/>
          <w:i/>
        </w:rPr>
        <w:t>oom with a Viewpoint: Using Social Norms to Motivate Environmental Conservation in Hotels</w:t>
      </w:r>
      <w:r w:rsidR="003A1E96">
        <w:rPr>
          <w:rFonts w:ascii="Times New Roman" w:hAnsi="Times New Roman" w:cs="Times New Roman"/>
        </w:rPr>
        <w:t xml:space="preserve"> 35</w:t>
      </w:r>
      <w:r w:rsidRPr="00BF6D57">
        <w:rPr>
          <w:rFonts w:ascii="Times New Roman" w:hAnsi="Times New Roman" w:cs="Times New Roman"/>
        </w:rPr>
        <w:t xml:space="preserve"> </w:t>
      </w:r>
      <w:r w:rsidRPr="003A1E96">
        <w:rPr>
          <w:rFonts w:ascii="Times New Roman" w:hAnsi="Times New Roman" w:cs="Times New Roman"/>
          <w:smallCaps/>
        </w:rPr>
        <w:t>Journal of Consumer Research</w:t>
      </w:r>
      <w:r w:rsidR="003A1E96">
        <w:rPr>
          <w:rFonts w:ascii="Times New Roman" w:hAnsi="Times New Roman" w:cs="Times New Roman"/>
          <w:smallCaps/>
        </w:rPr>
        <w:t xml:space="preserve"> </w:t>
      </w:r>
      <w:r w:rsidRPr="00BF6D57">
        <w:rPr>
          <w:rFonts w:ascii="Times New Roman" w:hAnsi="Times New Roman" w:cs="Times New Roman"/>
        </w:rPr>
        <w:t>472 (2006)</w:t>
      </w:r>
      <w:r w:rsidR="003A1E96">
        <w:rPr>
          <w:rFonts w:ascii="Times New Roman" w:hAnsi="Times New Roman" w:cs="Times New Roman"/>
        </w:rPr>
        <w:t>.</w:t>
      </w:r>
      <w:r w:rsidR="003A1E96">
        <w:rPr>
          <w:rFonts w:ascii="Times New Roman" w:hAnsi="Times New Roman" w:cs="Times New Roman"/>
        </w:rPr>
        <w:tab/>
      </w:r>
    </w:p>
  </w:footnote>
  <w:footnote w:id="105">
    <w:p w14:paraId="658FA3D0" w14:textId="2AE310E5"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3A1E96">
        <w:rPr>
          <w:rFonts w:ascii="Times New Roman" w:hAnsi="Times New Roman" w:cs="Times New Roman"/>
        </w:rPr>
        <w:t xml:space="preserve"> Jessica M. Nolan et al., </w:t>
      </w:r>
      <w:r w:rsidRPr="003A1E96">
        <w:rPr>
          <w:rFonts w:ascii="Times New Roman" w:hAnsi="Times New Roman" w:cs="Times New Roman"/>
          <w:i/>
        </w:rPr>
        <w:t>Normative Social Influence Is Underdetected</w:t>
      </w:r>
      <w:r w:rsidRPr="00BF6D57">
        <w:rPr>
          <w:rFonts w:ascii="Times New Roman" w:hAnsi="Times New Roman" w:cs="Times New Roman"/>
        </w:rPr>
        <w:t>,</w:t>
      </w:r>
      <w:r w:rsidR="003A1E96">
        <w:rPr>
          <w:rFonts w:ascii="Times New Roman" w:hAnsi="Times New Roman" w:cs="Times New Roman"/>
        </w:rPr>
        <w:t xml:space="preserve"> 34</w:t>
      </w:r>
      <w:r w:rsidRPr="003A1E96">
        <w:rPr>
          <w:rFonts w:ascii="Times New Roman" w:hAnsi="Times New Roman" w:cs="Times New Roman"/>
          <w:smallCaps/>
        </w:rPr>
        <w:t xml:space="preserve"> Personality and Social Psychology Bulletin</w:t>
      </w:r>
      <w:r w:rsidRPr="00BF6D57">
        <w:rPr>
          <w:rFonts w:ascii="Times New Roman" w:hAnsi="Times New Roman" w:cs="Times New Roman"/>
        </w:rPr>
        <w:t xml:space="preserve"> 913 (2008).</w:t>
      </w:r>
    </w:p>
  </w:footnote>
  <w:footnote w:id="106">
    <w:p w14:paraId="528C4372" w14:textId="7293FEDD"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J. Philippe Rushton &amp; Ane Campbell,</w:t>
      </w:r>
      <w:r w:rsidRPr="003A1E96">
        <w:rPr>
          <w:rFonts w:ascii="Times New Roman" w:hAnsi="Times New Roman" w:cs="Times New Roman"/>
          <w:i/>
        </w:rPr>
        <w:t>“Modeling, Vicarious Reinforcement and Extraversion on Blood Donating in Adults: Immediate and Long-Term Effects</w:t>
      </w:r>
      <w:r w:rsidRPr="00BF6D57">
        <w:rPr>
          <w:rFonts w:ascii="Times New Roman" w:hAnsi="Times New Roman" w:cs="Times New Roman"/>
        </w:rPr>
        <w:t>, 7</w:t>
      </w:r>
      <w:r w:rsidRPr="003A1E96">
        <w:rPr>
          <w:rFonts w:ascii="Times New Roman" w:hAnsi="Times New Roman" w:cs="Times New Roman"/>
          <w:smallCaps/>
        </w:rPr>
        <w:t xml:space="preserve"> European Journal of Social Psychology</w:t>
      </w:r>
      <w:r w:rsidRPr="00BF6D57">
        <w:rPr>
          <w:rFonts w:ascii="Times New Roman" w:hAnsi="Times New Roman" w:cs="Times New Roman"/>
        </w:rPr>
        <w:t xml:space="preserve"> 297 (1977).</w:t>
      </w:r>
    </w:p>
  </w:footnote>
  <w:footnote w:id="107">
    <w:p w14:paraId="6A0440EE" w14:textId="177D70CB"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Pr="003A1E96">
        <w:rPr>
          <w:rFonts w:ascii="Times New Roman" w:hAnsi="Times New Roman" w:cs="Times New Roman"/>
          <w:smallCaps/>
        </w:rPr>
        <w:t xml:space="preserve">Cass </w:t>
      </w:r>
      <w:r w:rsidR="003A1E96" w:rsidRPr="003A1E96">
        <w:rPr>
          <w:rFonts w:ascii="Times New Roman" w:hAnsi="Times New Roman" w:cs="Times New Roman"/>
          <w:smallCaps/>
        </w:rPr>
        <w:t xml:space="preserve">R. </w:t>
      </w:r>
      <w:r w:rsidRPr="003A1E96">
        <w:rPr>
          <w:rFonts w:ascii="Times New Roman" w:hAnsi="Times New Roman" w:cs="Times New Roman"/>
          <w:smallCaps/>
        </w:rPr>
        <w:t>Sunstein, Simpler: The Future of Government</w:t>
      </w:r>
      <w:r w:rsidRPr="00BF6D57">
        <w:rPr>
          <w:rFonts w:ascii="Times New Roman" w:hAnsi="Times New Roman" w:cs="Times New Roman"/>
        </w:rPr>
        <w:t xml:space="preserve"> (2013).</w:t>
      </w:r>
    </w:p>
  </w:footnote>
  <w:footnote w:id="108">
    <w:p w14:paraId="403BE678" w14:textId="4B84AB3F" w:rsidR="001632D9" w:rsidRPr="00BF6D57" w:rsidRDefault="001632D9" w:rsidP="003A1E96">
      <w:pPr>
        <w:spacing w:line="240" w:lineRule="auto"/>
        <w:ind w:left="225" w:right="225" w:firstLine="495"/>
        <w:rPr>
          <w:rFonts w:ascii="Times New Roman" w:hAnsi="Times New Roman" w:cs="Times New Roman"/>
          <w:sz w:val="20"/>
          <w:szCs w:val="20"/>
        </w:rPr>
      </w:pPr>
      <w:r w:rsidRPr="00BF6D57">
        <w:rPr>
          <w:rStyle w:val="FootnoteReference"/>
          <w:rFonts w:ascii="Times New Roman" w:hAnsi="Times New Roman" w:cs="Times New Roman"/>
          <w:sz w:val="20"/>
          <w:szCs w:val="20"/>
        </w:rPr>
        <w:footnoteRef/>
      </w:r>
      <w:r w:rsidRPr="00BF6D57">
        <w:rPr>
          <w:rFonts w:ascii="Times New Roman" w:hAnsi="Times New Roman" w:cs="Times New Roman"/>
          <w:sz w:val="20"/>
          <w:szCs w:val="20"/>
        </w:rPr>
        <w:t xml:space="preserve"> Simone Schnall, </w:t>
      </w:r>
      <w:r w:rsidRPr="00BF6D57">
        <w:rPr>
          <w:rFonts w:ascii="Times New Roman" w:hAnsi="Times New Roman" w:cs="Times New Roman"/>
          <w:i/>
          <w:sz w:val="20"/>
          <w:szCs w:val="20"/>
        </w:rPr>
        <w:t>A Sense of Cleanliness</w:t>
      </w:r>
      <w:r w:rsidR="003A1E96">
        <w:rPr>
          <w:rFonts w:ascii="Times New Roman" w:hAnsi="Times New Roman" w:cs="Times New Roman"/>
          <w:i/>
          <w:sz w:val="20"/>
          <w:szCs w:val="20"/>
        </w:rPr>
        <w:t xml:space="preserve">, in </w:t>
      </w:r>
      <w:r w:rsidRPr="003A1E96">
        <w:rPr>
          <w:rFonts w:ascii="Times New Roman" w:hAnsi="Times New Roman" w:cs="Times New Roman"/>
          <w:smallCaps/>
          <w:sz w:val="20"/>
          <w:szCs w:val="20"/>
        </w:rPr>
        <w:t>Thinking: The New Science of Decision-Making, Problem-Solving, and Prediction</w:t>
      </w:r>
      <w:r w:rsidRPr="00BF6D57">
        <w:rPr>
          <w:rFonts w:ascii="Times New Roman" w:hAnsi="Times New Roman" w:cs="Times New Roman"/>
          <w:i/>
          <w:sz w:val="20"/>
          <w:szCs w:val="20"/>
        </w:rPr>
        <w:t xml:space="preserve"> </w:t>
      </w:r>
      <w:r w:rsidR="003A1E96">
        <w:rPr>
          <w:rFonts w:ascii="Times New Roman" w:hAnsi="Times New Roman" w:cs="Times New Roman"/>
          <w:sz w:val="20"/>
          <w:szCs w:val="20"/>
        </w:rPr>
        <w:t>215 (</w:t>
      </w:r>
      <w:r w:rsidRPr="00BF6D57">
        <w:rPr>
          <w:rFonts w:ascii="Times New Roman" w:hAnsi="Times New Roman" w:cs="Times New Roman"/>
          <w:sz w:val="20"/>
          <w:szCs w:val="20"/>
        </w:rPr>
        <w:t>John Brockman, ed.</w:t>
      </w:r>
      <w:r w:rsidR="003A1E96">
        <w:rPr>
          <w:rFonts w:ascii="Times New Roman" w:hAnsi="Times New Roman" w:cs="Times New Roman"/>
          <w:sz w:val="20"/>
          <w:szCs w:val="20"/>
        </w:rPr>
        <w:t>,</w:t>
      </w:r>
      <w:r w:rsidRPr="00BF6D57">
        <w:rPr>
          <w:rFonts w:ascii="Times New Roman" w:hAnsi="Times New Roman" w:cs="Times New Roman"/>
          <w:sz w:val="20"/>
          <w:szCs w:val="20"/>
        </w:rPr>
        <w:t xml:space="preserve"> 2013</w:t>
      </w:r>
      <w:r w:rsidR="003A1E96">
        <w:rPr>
          <w:rFonts w:ascii="Times New Roman" w:hAnsi="Times New Roman" w:cs="Times New Roman"/>
          <w:sz w:val="20"/>
          <w:szCs w:val="20"/>
        </w:rPr>
        <w:t>).</w:t>
      </w:r>
    </w:p>
  </w:footnote>
  <w:footnote w:id="109">
    <w:p w14:paraId="550554AC" w14:textId="5565ABD4"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003A1E96">
        <w:rPr>
          <w:rFonts w:ascii="Times New Roman" w:hAnsi="Times New Roman" w:cs="Times New Roman"/>
        </w:rPr>
        <w:t xml:space="preserve"> Eugen Dimant, </w:t>
      </w:r>
      <w:r w:rsidRPr="003A1E96">
        <w:rPr>
          <w:rFonts w:ascii="Times New Roman" w:hAnsi="Times New Roman" w:cs="Times New Roman"/>
          <w:i/>
        </w:rPr>
        <w:t>Contagion of Pro-and Anti-Social Behavior Among Peers and the Role of Social Proximity</w:t>
      </w:r>
      <w:r w:rsidR="003A1E96">
        <w:rPr>
          <w:rFonts w:ascii="Times New Roman" w:hAnsi="Times New Roman" w:cs="Times New Roman"/>
        </w:rPr>
        <w:t>, 73</w:t>
      </w:r>
      <w:r w:rsidRPr="00BF6D57">
        <w:rPr>
          <w:rFonts w:ascii="Times New Roman" w:hAnsi="Times New Roman" w:cs="Times New Roman"/>
          <w:b/>
        </w:rPr>
        <w:t xml:space="preserve"> </w:t>
      </w:r>
      <w:r w:rsidRPr="003A1E96">
        <w:rPr>
          <w:rFonts w:ascii="Times New Roman" w:hAnsi="Times New Roman" w:cs="Times New Roman"/>
          <w:smallCaps/>
        </w:rPr>
        <w:t>Journal of Economic Psychology</w:t>
      </w:r>
      <w:r w:rsidR="003A1E96">
        <w:rPr>
          <w:rFonts w:ascii="Times New Roman" w:hAnsi="Times New Roman" w:cs="Times New Roman"/>
        </w:rPr>
        <w:t xml:space="preserve"> 66</w:t>
      </w:r>
      <w:r w:rsidRPr="003A1E96">
        <w:rPr>
          <w:rFonts w:ascii="Times New Roman" w:hAnsi="Times New Roman" w:cs="Times New Roman"/>
        </w:rPr>
        <w:t xml:space="preserve"> (2019)</w:t>
      </w:r>
      <w:r w:rsidR="003A1E96">
        <w:rPr>
          <w:rFonts w:ascii="Times New Roman" w:hAnsi="Times New Roman" w:cs="Times New Roman"/>
        </w:rPr>
        <w:t>.</w:t>
      </w:r>
    </w:p>
  </w:footnote>
  <w:footnote w:id="110">
    <w:p w14:paraId="488E2479" w14:textId="5DAC49CE"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Daniel Goldstein et al., </w:t>
      </w:r>
      <w:r w:rsidRPr="003A1E96">
        <w:rPr>
          <w:rFonts w:ascii="Times New Roman" w:hAnsi="Times New Roman" w:cs="Times New Roman"/>
          <w:i/>
        </w:rPr>
        <w:t>Why and When Do Simple Heuristics Work?</w:t>
      </w:r>
      <w:r w:rsidRPr="00BF6D57">
        <w:rPr>
          <w:rFonts w:ascii="Times New Roman" w:hAnsi="Times New Roman" w:cs="Times New Roman"/>
        </w:rPr>
        <w:t>, in</w:t>
      </w:r>
      <w:r w:rsidRPr="003A1E96">
        <w:rPr>
          <w:rFonts w:ascii="Times New Roman" w:hAnsi="Times New Roman" w:cs="Times New Roman"/>
          <w:smallCaps/>
        </w:rPr>
        <w:t xml:space="preserve"> Bounded Rationality: The Adaptive Toolbox</w:t>
      </w:r>
      <w:r w:rsidRPr="00BF6D57">
        <w:rPr>
          <w:rFonts w:ascii="Times New Roman" w:hAnsi="Times New Roman" w:cs="Times New Roman"/>
        </w:rPr>
        <w:t xml:space="preserve"> 174 (Gerd Gigerenzer and Reinhard Selten, eds. 2001).</w:t>
      </w:r>
    </w:p>
  </w:footnote>
  <w:footnote w:id="111">
    <w:p w14:paraId="101A1592" w14:textId="64FE9843" w:rsidR="001632D9" w:rsidRPr="00BF6D57" w:rsidRDefault="001632D9" w:rsidP="00A24764">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3A1E96" w:rsidRPr="003A1E96">
        <w:rPr>
          <w:rFonts w:ascii="Times New Roman" w:hAnsi="Times New Roman" w:cs="Times New Roman"/>
          <w:smallCaps/>
        </w:rPr>
        <w:t xml:space="preserve">J.K. </w:t>
      </w:r>
      <w:r w:rsidRPr="003A1E96">
        <w:rPr>
          <w:rFonts w:ascii="Times New Roman" w:hAnsi="Times New Roman" w:cs="Times New Roman"/>
          <w:smallCaps/>
        </w:rPr>
        <w:t>Rowling, Harry Potter and the Sorcerer’s Stone</w:t>
      </w:r>
      <w:r w:rsidR="003A1E96" w:rsidRPr="003A1E96">
        <w:rPr>
          <w:rFonts w:ascii="Times New Roman" w:hAnsi="Times New Roman" w:cs="Times New Roman"/>
          <w:smallCaps/>
        </w:rPr>
        <w:t xml:space="preserve"> (1997).</w:t>
      </w:r>
    </w:p>
  </w:footnote>
  <w:footnote w:id="112">
    <w:p w14:paraId="53BA2CD2" w14:textId="34660C32" w:rsidR="001632D9" w:rsidRPr="00BF6D57" w:rsidRDefault="001632D9" w:rsidP="00A24764">
      <w:pPr>
        <w:pStyle w:val="FootnoteText"/>
        <w:ind w:firstLine="720"/>
        <w:jc w:val="both"/>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3A1E96">
        <w:rPr>
          <w:rFonts w:ascii="Times New Roman" w:hAnsi="Times New Roman" w:cs="Times New Roman"/>
        </w:rPr>
        <w:t xml:space="preserve">David M. </w:t>
      </w:r>
      <w:r w:rsidRPr="00BF6D57">
        <w:rPr>
          <w:rFonts w:ascii="Times New Roman" w:hAnsi="Times New Roman" w:cs="Times New Roman"/>
        </w:rPr>
        <w:t>Mayer</w:t>
      </w:r>
      <w:r w:rsidR="003A1E96">
        <w:rPr>
          <w:rFonts w:ascii="Times New Roman" w:hAnsi="Times New Roman" w:cs="Times New Roman"/>
        </w:rPr>
        <w:t xml:space="preserve"> et al., </w:t>
      </w:r>
      <w:r w:rsidRPr="003A1E96">
        <w:rPr>
          <w:rFonts w:ascii="Times New Roman" w:hAnsi="Times New Roman" w:cs="Times New Roman"/>
          <w:i/>
        </w:rPr>
        <w:t>Encouraging Employees to Report Unethical Conduct Internally: It Takes a Village</w:t>
      </w:r>
      <w:r w:rsidR="003A1E96">
        <w:rPr>
          <w:rFonts w:ascii="Times New Roman" w:hAnsi="Times New Roman" w:cs="Times New Roman"/>
        </w:rPr>
        <w:t xml:space="preserve">. 121 </w:t>
      </w:r>
      <w:r w:rsidRPr="003A1E96">
        <w:rPr>
          <w:rFonts w:ascii="Times New Roman" w:hAnsi="Times New Roman" w:cs="Times New Roman"/>
          <w:smallCaps/>
        </w:rPr>
        <w:t>Organizational Behavior and Human Decision Processes</w:t>
      </w:r>
      <w:r w:rsidR="003A1E96">
        <w:rPr>
          <w:rFonts w:ascii="Times New Roman" w:hAnsi="Times New Roman" w:cs="Times New Roman"/>
        </w:rPr>
        <w:t xml:space="preserve"> 89 (2013).</w:t>
      </w:r>
      <w:r w:rsidRPr="00BF6D57">
        <w:rPr>
          <w:rFonts w:ascii="Times New Roman" w:hAnsi="Times New Roman" w:cs="Times New Roman"/>
          <w:smallCaps/>
          <w:vanish/>
        </w:rPr>
        <w:t>Organizational Behavior and Human Decision Processes</w:t>
      </w:r>
      <w:r w:rsidRPr="00BF6D57">
        <w:rPr>
          <w:rFonts w:ascii="Times New Roman" w:hAnsi="Times New Roman" w:cs="Times New Roman"/>
        </w:rPr>
        <w:t xml:space="preserve"> </w:t>
      </w:r>
    </w:p>
  </w:footnote>
  <w:footnote w:id="113">
    <w:p w14:paraId="285669A1" w14:textId="7F1F0D15" w:rsidR="001632D9" w:rsidRPr="00BF6D57" w:rsidRDefault="001632D9" w:rsidP="003A1E96">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w:t>
      </w:r>
      <w:r w:rsidR="003A1E96">
        <w:rPr>
          <w:rFonts w:ascii="Times New Roman" w:hAnsi="Times New Roman" w:cs="Times New Roman"/>
        </w:rPr>
        <w:t xml:space="preserve">W.D. </w:t>
      </w:r>
      <w:r w:rsidRPr="00BF6D57">
        <w:rPr>
          <w:rFonts w:ascii="Times New Roman" w:hAnsi="Times New Roman" w:cs="Times New Roman"/>
        </w:rPr>
        <w:t xml:space="preserve">Cohan, </w:t>
      </w:r>
      <w:r w:rsidRPr="003A1E96">
        <w:rPr>
          <w:rFonts w:ascii="Times New Roman" w:hAnsi="Times New Roman" w:cs="Times New Roman"/>
          <w:i/>
        </w:rPr>
        <w:t>Wall Street Whistleblowers</w:t>
      </w:r>
      <w:r w:rsidR="003A1E96">
        <w:rPr>
          <w:rFonts w:ascii="Times New Roman" w:hAnsi="Times New Roman" w:cs="Times New Roman"/>
        </w:rPr>
        <w:t>,</w:t>
      </w:r>
      <w:r w:rsidRPr="003A1E96">
        <w:rPr>
          <w:rFonts w:ascii="Times New Roman" w:hAnsi="Times New Roman" w:cs="Times New Roman"/>
          <w:smallCaps/>
        </w:rPr>
        <w:t xml:space="preserve"> Financial Times Magazine</w:t>
      </w:r>
      <w:r w:rsidRPr="00BF6D57">
        <w:rPr>
          <w:rFonts w:ascii="Times New Roman" w:hAnsi="Times New Roman" w:cs="Times New Roman"/>
          <w:i/>
        </w:rPr>
        <w:t xml:space="preserve">, </w:t>
      </w:r>
      <w:r w:rsidRPr="00BF6D57">
        <w:rPr>
          <w:rFonts w:ascii="Times New Roman" w:hAnsi="Times New Roman" w:cs="Times New Roman"/>
        </w:rPr>
        <w:t>May 31</w:t>
      </w:r>
      <w:r w:rsidR="003A1E96">
        <w:rPr>
          <w:rFonts w:ascii="Times New Roman" w:hAnsi="Times New Roman" w:cs="Times New Roman"/>
        </w:rPr>
        <w:t>, 2014</w:t>
      </w:r>
      <w:r w:rsidRPr="00BF6D57">
        <w:rPr>
          <w:rFonts w:ascii="Times New Roman" w:hAnsi="Times New Roman" w:cs="Times New Roman"/>
        </w:rPr>
        <w:t xml:space="preserve"> (paraphrasing Spitzer).</w:t>
      </w:r>
    </w:p>
  </w:footnote>
  <w:footnote w:id="114">
    <w:p w14:paraId="161F0A33" w14:textId="4FAE0FC6" w:rsidR="001632D9" w:rsidRPr="00BF6D57" w:rsidRDefault="001632D9" w:rsidP="00A24764">
      <w:pPr>
        <w:pStyle w:val="FootnoteText"/>
        <w:ind w:firstLine="720"/>
        <w:rPr>
          <w:rFonts w:ascii="Times New Roman" w:hAnsi="Times New Roman" w:cs="Times New Roman"/>
        </w:rPr>
      </w:pPr>
      <w:r w:rsidRPr="00BF6D57">
        <w:rPr>
          <w:rStyle w:val="FootnoteReference"/>
          <w:rFonts w:ascii="Times New Roman" w:hAnsi="Times New Roman" w:cs="Times New Roman"/>
        </w:rPr>
        <w:footnoteRef/>
      </w:r>
      <w:r w:rsidRPr="00BF6D57">
        <w:rPr>
          <w:rFonts w:ascii="Times New Roman" w:hAnsi="Times New Roman" w:cs="Times New Roman"/>
        </w:rPr>
        <w:t xml:space="preserve"> Asch</w:t>
      </w:r>
      <w:r w:rsidR="003A1E96">
        <w:rPr>
          <w:rFonts w:ascii="Times New Roman" w:hAnsi="Times New Roman" w:cs="Times New Roman"/>
        </w:rPr>
        <w:t xml:space="preserve">, </w:t>
      </w:r>
      <w:r w:rsidR="003A1E96">
        <w:rPr>
          <w:rFonts w:ascii="Times New Roman" w:hAnsi="Times New Roman" w:cs="Times New Roman"/>
          <w:i/>
        </w:rPr>
        <w:t xml:space="preserve">supra </w:t>
      </w:r>
      <w:r w:rsidR="003A1E96">
        <w:rPr>
          <w:rFonts w:ascii="Times New Roman" w:hAnsi="Times New Roman" w:cs="Times New Roman"/>
        </w:rPr>
        <w:t>note 16</w:t>
      </w:r>
      <w:r w:rsidRPr="00BF6D57">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BCA4" w14:textId="77777777" w:rsidR="001632D9" w:rsidRDefault="00163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7D83" w14:textId="77777777" w:rsidR="001632D9" w:rsidRDefault="00163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DFC8D" w14:textId="77777777" w:rsidR="001632D9" w:rsidRDefault="00163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79B"/>
    <w:multiLevelType w:val="hybridMultilevel"/>
    <w:tmpl w:val="0CD6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E6F0C"/>
    <w:multiLevelType w:val="hybridMultilevel"/>
    <w:tmpl w:val="B8A03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42360B"/>
    <w:multiLevelType w:val="multilevel"/>
    <w:tmpl w:val="F170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69"/>
    <w:rsid w:val="000026F9"/>
    <w:rsid w:val="00013A3A"/>
    <w:rsid w:val="00013E3B"/>
    <w:rsid w:val="00030A09"/>
    <w:rsid w:val="00035BB0"/>
    <w:rsid w:val="00052770"/>
    <w:rsid w:val="00065EC7"/>
    <w:rsid w:val="00070557"/>
    <w:rsid w:val="000748DF"/>
    <w:rsid w:val="00090FBB"/>
    <w:rsid w:val="00091F58"/>
    <w:rsid w:val="00095ABD"/>
    <w:rsid w:val="00096100"/>
    <w:rsid w:val="000B4AAB"/>
    <w:rsid w:val="000C364F"/>
    <w:rsid w:val="000C3688"/>
    <w:rsid w:val="000D6B31"/>
    <w:rsid w:val="000F7892"/>
    <w:rsid w:val="001156DC"/>
    <w:rsid w:val="00117284"/>
    <w:rsid w:val="00127BF3"/>
    <w:rsid w:val="00153CF6"/>
    <w:rsid w:val="001548D7"/>
    <w:rsid w:val="00155369"/>
    <w:rsid w:val="001632D9"/>
    <w:rsid w:val="001638A9"/>
    <w:rsid w:val="00170A82"/>
    <w:rsid w:val="0018687C"/>
    <w:rsid w:val="001A0ABC"/>
    <w:rsid w:val="001A1967"/>
    <w:rsid w:val="001D37A7"/>
    <w:rsid w:val="001D5E77"/>
    <w:rsid w:val="00203515"/>
    <w:rsid w:val="002106FC"/>
    <w:rsid w:val="00221748"/>
    <w:rsid w:val="00221B6A"/>
    <w:rsid w:val="00232C52"/>
    <w:rsid w:val="00240D0E"/>
    <w:rsid w:val="00253AEA"/>
    <w:rsid w:val="00261E96"/>
    <w:rsid w:val="002A54D2"/>
    <w:rsid w:val="002A625A"/>
    <w:rsid w:val="002C11DF"/>
    <w:rsid w:val="002C189B"/>
    <w:rsid w:val="002D3A46"/>
    <w:rsid w:val="002F464D"/>
    <w:rsid w:val="00304CD9"/>
    <w:rsid w:val="0031542B"/>
    <w:rsid w:val="00315634"/>
    <w:rsid w:val="003227D3"/>
    <w:rsid w:val="00324310"/>
    <w:rsid w:val="003314E7"/>
    <w:rsid w:val="00341AC4"/>
    <w:rsid w:val="00354489"/>
    <w:rsid w:val="003553C9"/>
    <w:rsid w:val="00361700"/>
    <w:rsid w:val="00362EE3"/>
    <w:rsid w:val="0037623F"/>
    <w:rsid w:val="003766AA"/>
    <w:rsid w:val="003840DD"/>
    <w:rsid w:val="00394AA2"/>
    <w:rsid w:val="003A1E96"/>
    <w:rsid w:val="003A76AB"/>
    <w:rsid w:val="003A79E3"/>
    <w:rsid w:val="003B5CAD"/>
    <w:rsid w:val="003B7BC7"/>
    <w:rsid w:val="003C293B"/>
    <w:rsid w:val="003C4D6C"/>
    <w:rsid w:val="003C4FD9"/>
    <w:rsid w:val="003D0AAD"/>
    <w:rsid w:val="003E15A0"/>
    <w:rsid w:val="004026F7"/>
    <w:rsid w:val="00423771"/>
    <w:rsid w:val="0043460D"/>
    <w:rsid w:val="00447A6C"/>
    <w:rsid w:val="00466C8B"/>
    <w:rsid w:val="00470C4E"/>
    <w:rsid w:val="004720C4"/>
    <w:rsid w:val="00487C82"/>
    <w:rsid w:val="004942E5"/>
    <w:rsid w:val="004A4E3C"/>
    <w:rsid w:val="004A53C5"/>
    <w:rsid w:val="004B02DD"/>
    <w:rsid w:val="004B2DE5"/>
    <w:rsid w:val="004B793C"/>
    <w:rsid w:val="004C2AEC"/>
    <w:rsid w:val="004C7468"/>
    <w:rsid w:val="004E25F0"/>
    <w:rsid w:val="004E76C9"/>
    <w:rsid w:val="004F7D37"/>
    <w:rsid w:val="0050345A"/>
    <w:rsid w:val="00532680"/>
    <w:rsid w:val="00544C47"/>
    <w:rsid w:val="00544F43"/>
    <w:rsid w:val="005B469A"/>
    <w:rsid w:val="005E4924"/>
    <w:rsid w:val="00601D69"/>
    <w:rsid w:val="00610A1E"/>
    <w:rsid w:val="00610FF3"/>
    <w:rsid w:val="00611D59"/>
    <w:rsid w:val="006151AC"/>
    <w:rsid w:val="0063472F"/>
    <w:rsid w:val="00635FE7"/>
    <w:rsid w:val="006367F5"/>
    <w:rsid w:val="00652ECE"/>
    <w:rsid w:val="0067390D"/>
    <w:rsid w:val="006A78C0"/>
    <w:rsid w:val="006A7C9D"/>
    <w:rsid w:val="006B2AC8"/>
    <w:rsid w:val="006C012B"/>
    <w:rsid w:val="006C3CCE"/>
    <w:rsid w:val="006D500D"/>
    <w:rsid w:val="006D70EF"/>
    <w:rsid w:val="006F554B"/>
    <w:rsid w:val="006F5818"/>
    <w:rsid w:val="007067C9"/>
    <w:rsid w:val="00720A3D"/>
    <w:rsid w:val="00721F7C"/>
    <w:rsid w:val="0072476C"/>
    <w:rsid w:val="00730AFD"/>
    <w:rsid w:val="00737373"/>
    <w:rsid w:val="0075098B"/>
    <w:rsid w:val="00784AD1"/>
    <w:rsid w:val="007A4610"/>
    <w:rsid w:val="007B790F"/>
    <w:rsid w:val="007D4850"/>
    <w:rsid w:val="007E410C"/>
    <w:rsid w:val="007F004F"/>
    <w:rsid w:val="007F7209"/>
    <w:rsid w:val="00805A49"/>
    <w:rsid w:val="008225F4"/>
    <w:rsid w:val="00833846"/>
    <w:rsid w:val="00842462"/>
    <w:rsid w:val="008850AA"/>
    <w:rsid w:val="008B7191"/>
    <w:rsid w:val="008D6409"/>
    <w:rsid w:val="008F0600"/>
    <w:rsid w:val="008F12EC"/>
    <w:rsid w:val="009241A8"/>
    <w:rsid w:val="0092556D"/>
    <w:rsid w:val="00930BAE"/>
    <w:rsid w:val="009339F1"/>
    <w:rsid w:val="009416E6"/>
    <w:rsid w:val="00942192"/>
    <w:rsid w:val="00952CD7"/>
    <w:rsid w:val="009648EA"/>
    <w:rsid w:val="009777B2"/>
    <w:rsid w:val="009A2092"/>
    <w:rsid w:val="009A3241"/>
    <w:rsid w:val="009B4924"/>
    <w:rsid w:val="009B5EB7"/>
    <w:rsid w:val="009B7465"/>
    <w:rsid w:val="009C0B0C"/>
    <w:rsid w:val="009C19F4"/>
    <w:rsid w:val="009C3C7A"/>
    <w:rsid w:val="009D3723"/>
    <w:rsid w:val="00A0457F"/>
    <w:rsid w:val="00A24764"/>
    <w:rsid w:val="00A359A8"/>
    <w:rsid w:val="00A367CA"/>
    <w:rsid w:val="00A37184"/>
    <w:rsid w:val="00A43260"/>
    <w:rsid w:val="00A43FD8"/>
    <w:rsid w:val="00A62FE8"/>
    <w:rsid w:val="00A70016"/>
    <w:rsid w:val="00A731A3"/>
    <w:rsid w:val="00A80533"/>
    <w:rsid w:val="00A858E6"/>
    <w:rsid w:val="00AA4DDC"/>
    <w:rsid w:val="00AB4D14"/>
    <w:rsid w:val="00AF172B"/>
    <w:rsid w:val="00AF7738"/>
    <w:rsid w:val="00B01461"/>
    <w:rsid w:val="00B062F5"/>
    <w:rsid w:val="00B42878"/>
    <w:rsid w:val="00B63794"/>
    <w:rsid w:val="00B7438A"/>
    <w:rsid w:val="00B77062"/>
    <w:rsid w:val="00B77D26"/>
    <w:rsid w:val="00B922EA"/>
    <w:rsid w:val="00BB28A4"/>
    <w:rsid w:val="00BB65D7"/>
    <w:rsid w:val="00BD11DC"/>
    <w:rsid w:val="00BD5179"/>
    <w:rsid w:val="00BE30AB"/>
    <w:rsid w:val="00BF6063"/>
    <w:rsid w:val="00BF6D57"/>
    <w:rsid w:val="00C06605"/>
    <w:rsid w:val="00C15C1F"/>
    <w:rsid w:val="00C16F3A"/>
    <w:rsid w:val="00C224EC"/>
    <w:rsid w:val="00C23C91"/>
    <w:rsid w:val="00C26EEB"/>
    <w:rsid w:val="00C274B9"/>
    <w:rsid w:val="00C3304E"/>
    <w:rsid w:val="00C454F3"/>
    <w:rsid w:val="00C54142"/>
    <w:rsid w:val="00C71982"/>
    <w:rsid w:val="00C7487F"/>
    <w:rsid w:val="00C83BD3"/>
    <w:rsid w:val="00C85963"/>
    <w:rsid w:val="00C97C0A"/>
    <w:rsid w:val="00CA4935"/>
    <w:rsid w:val="00CA61E2"/>
    <w:rsid w:val="00CF14F5"/>
    <w:rsid w:val="00CF4EC7"/>
    <w:rsid w:val="00D023B4"/>
    <w:rsid w:val="00D25E7D"/>
    <w:rsid w:val="00D301CF"/>
    <w:rsid w:val="00D31143"/>
    <w:rsid w:val="00D51E0D"/>
    <w:rsid w:val="00D54E74"/>
    <w:rsid w:val="00D572C9"/>
    <w:rsid w:val="00D60FB0"/>
    <w:rsid w:val="00D62E27"/>
    <w:rsid w:val="00D66B1C"/>
    <w:rsid w:val="00D70B04"/>
    <w:rsid w:val="00D82192"/>
    <w:rsid w:val="00D95436"/>
    <w:rsid w:val="00DB6F80"/>
    <w:rsid w:val="00DB77D9"/>
    <w:rsid w:val="00DC6E1A"/>
    <w:rsid w:val="00DD7BF1"/>
    <w:rsid w:val="00DE4910"/>
    <w:rsid w:val="00E22823"/>
    <w:rsid w:val="00E22940"/>
    <w:rsid w:val="00E30931"/>
    <w:rsid w:val="00E43F1E"/>
    <w:rsid w:val="00E46B69"/>
    <w:rsid w:val="00E477F5"/>
    <w:rsid w:val="00E5056E"/>
    <w:rsid w:val="00E53DFD"/>
    <w:rsid w:val="00E53EB8"/>
    <w:rsid w:val="00E63EA9"/>
    <w:rsid w:val="00E73EAB"/>
    <w:rsid w:val="00E83FE2"/>
    <w:rsid w:val="00E84570"/>
    <w:rsid w:val="00EB3962"/>
    <w:rsid w:val="00EC54FD"/>
    <w:rsid w:val="00ED3CEC"/>
    <w:rsid w:val="00ED70AE"/>
    <w:rsid w:val="00ED78A9"/>
    <w:rsid w:val="00EE5B3A"/>
    <w:rsid w:val="00F0670B"/>
    <w:rsid w:val="00F166D6"/>
    <w:rsid w:val="00F4106B"/>
    <w:rsid w:val="00F41C70"/>
    <w:rsid w:val="00F517A5"/>
    <w:rsid w:val="00F5271A"/>
    <w:rsid w:val="00F602B7"/>
    <w:rsid w:val="00F70B62"/>
    <w:rsid w:val="00F70CAA"/>
    <w:rsid w:val="00F86ADD"/>
    <w:rsid w:val="00F9033A"/>
    <w:rsid w:val="00FA783C"/>
    <w:rsid w:val="00FC03F3"/>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F56A"/>
  <w15:chartTrackingRefBased/>
  <w15:docId w15:val="{D98B3413-2D0C-45A7-9A36-4C95027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69"/>
    <w:pPr>
      <w:spacing w:after="0"/>
    </w:pPr>
  </w:style>
  <w:style w:type="paragraph" w:styleId="Heading1">
    <w:name w:val="heading 1"/>
    <w:basedOn w:val="Normal"/>
    <w:next w:val="Normal"/>
    <w:link w:val="Heading1Char"/>
    <w:qFormat/>
    <w:rsid w:val="00601D69"/>
    <w:pPr>
      <w:keepNext/>
      <w:spacing w:line="240" w:lineRule="auto"/>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nhideWhenUsed/>
    <w:qFormat/>
    <w:rsid w:val="0037623F"/>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D69"/>
    <w:rPr>
      <w:rFonts w:ascii="Times New Roman" w:eastAsia="Times New Roman" w:hAnsi="Times New Roman" w:cs="Times New Roman"/>
      <w:b/>
      <w:sz w:val="24"/>
      <w:szCs w:val="24"/>
      <w:u w:val="single"/>
    </w:rPr>
  </w:style>
  <w:style w:type="paragraph" w:styleId="FootnoteText">
    <w:name w:val="footnote text"/>
    <w:basedOn w:val="Normal"/>
    <w:link w:val="FootnoteTextChar"/>
    <w:uiPriority w:val="99"/>
    <w:unhideWhenUsed/>
    <w:rsid w:val="00601D69"/>
    <w:pPr>
      <w:spacing w:line="240" w:lineRule="auto"/>
    </w:pPr>
    <w:rPr>
      <w:sz w:val="20"/>
      <w:szCs w:val="20"/>
    </w:rPr>
  </w:style>
  <w:style w:type="character" w:customStyle="1" w:styleId="FootnoteTextChar">
    <w:name w:val="Footnote Text Char"/>
    <w:basedOn w:val="DefaultParagraphFont"/>
    <w:link w:val="FootnoteText"/>
    <w:uiPriority w:val="99"/>
    <w:rsid w:val="00601D69"/>
    <w:rPr>
      <w:sz w:val="20"/>
      <w:szCs w:val="20"/>
    </w:rPr>
  </w:style>
  <w:style w:type="character" w:styleId="FootnoteReference">
    <w:name w:val="footnote reference"/>
    <w:basedOn w:val="DefaultParagraphFont"/>
    <w:unhideWhenUsed/>
    <w:rsid w:val="00601D69"/>
    <w:rPr>
      <w:vertAlign w:val="superscript"/>
    </w:rPr>
  </w:style>
  <w:style w:type="character" w:styleId="Hyperlink">
    <w:name w:val="Hyperlink"/>
    <w:basedOn w:val="DefaultParagraphFont"/>
    <w:uiPriority w:val="99"/>
    <w:unhideWhenUsed/>
    <w:rsid w:val="00601D69"/>
    <w:rPr>
      <w:color w:val="0000FF" w:themeColor="hyperlink"/>
      <w:u w:val="single"/>
    </w:rPr>
  </w:style>
  <w:style w:type="paragraph" w:styleId="NormalWeb">
    <w:name w:val="Normal (Web)"/>
    <w:basedOn w:val="Normal"/>
    <w:uiPriority w:val="99"/>
    <w:rsid w:val="00601D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850"/>
    <w:pPr>
      <w:tabs>
        <w:tab w:val="center" w:pos="4680"/>
        <w:tab w:val="right" w:pos="9360"/>
      </w:tabs>
      <w:spacing w:line="240" w:lineRule="auto"/>
    </w:pPr>
  </w:style>
  <w:style w:type="character" w:customStyle="1" w:styleId="HeaderChar">
    <w:name w:val="Header Char"/>
    <w:basedOn w:val="DefaultParagraphFont"/>
    <w:link w:val="Header"/>
    <w:uiPriority w:val="99"/>
    <w:rsid w:val="007D4850"/>
  </w:style>
  <w:style w:type="paragraph" w:styleId="Footer">
    <w:name w:val="footer"/>
    <w:basedOn w:val="Normal"/>
    <w:link w:val="FooterChar"/>
    <w:uiPriority w:val="99"/>
    <w:unhideWhenUsed/>
    <w:rsid w:val="007D4850"/>
    <w:pPr>
      <w:tabs>
        <w:tab w:val="center" w:pos="4680"/>
        <w:tab w:val="right" w:pos="9360"/>
      </w:tabs>
      <w:spacing w:line="240" w:lineRule="auto"/>
    </w:pPr>
  </w:style>
  <w:style w:type="character" w:customStyle="1" w:styleId="FooterChar">
    <w:name w:val="Footer Char"/>
    <w:basedOn w:val="DefaultParagraphFont"/>
    <w:link w:val="Footer"/>
    <w:uiPriority w:val="99"/>
    <w:rsid w:val="007D4850"/>
  </w:style>
  <w:style w:type="paragraph" w:styleId="EndnoteText">
    <w:name w:val="endnote text"/>
    <w:basedOn w:val="Normal"/>
    <w:link w:val="EndnoteTextChar"/>
    <w:uiPriority w:val="99"/>
    <w:semiHidden/>
    <w:unhideWhenUsed/>
    <w:rsid w:val="00FF6AFD"/>
    <w:pPr>
      <w:spacing w:line="240" w:lineRule="auto"/>
    </w:pPr>
    <w:rPr>
      <w:sz w:val="20"/>
      <w:szCs w:val="20"/>
    </w:rPr>
  </w:style>
  <w:style w:type="character" w:customStyle="1" w:styleId="EndnoteTextChar">
    <w:name w:val="Endnote Text Char"/>
    <w:basedOn w:val="DefaultParagraphFont"/>
    <w:link w:val="EndnoteText"/>
    <w:uiPriority w:val="99"/>
    <w:semiHidden/>
    <w:rsid w:val="00FF6AFD"/>
    <w:rPr>
      <w:sz w:val="20"/>
      <w:szCs w:val="20"/>
    </w:rPr>
  </w:style>
  <w:style w:type="character" w:styleId="EndnoteReference">
    <w:name w:val="endnote reference"/>
    <w:basedOn w:val="DefaultParagraphFont"/>
    <w:uiPriority w:val="99"/>
    <w:semiHidden/>
    <w:unhideWhenUsed/>
    <w:rsid w:val="00FF6AFD"/>
    <w:rPr>
      <w:vertAlign w:val="superscript"/>
    </w:rPr>
  </w:style>
  <w:style w:type="paragraph" w:styleId="BalloonText">
    <w:name w:val="Balloon Text"/>
    <w:basedOn w:val="Normal"/>
    <w:link w:val="BalloonTextChar"/>
    <w:uiPriority w:val="99"/>
    <w:semiHidden/>
    <w:unhideWhenUsed/>
    <w:rsid w:val="00BD51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79"/>
    <w:rPr>
      <w:rFonts w:ascii="Segoe UI" w:hAnsi="Segoe UI" w:cs="Segoe UI"/>
      <w:sz w:val="18"/>
      <w:szCs w:val="18"/>
    </w:rPr>
  </w:style>
  <w:style w:type="character" w:customStyle="1" w:styleId="Heading2Char">
    <w:name w:val="Heading 2 Char"/>
    <w:basedOn w:val="DefaultParagraphFont"/>
    <w:link w:val="Heading2"/>
    <w:rsid w:val="0037623F"/>
    <w:rPr>
      <w:rFonts w:ascii="Cambria" w:eastAsia="Times New Roman" w:hAnsi="Cambria" w:cs="Times New Roman"/>
      <w:b/>
      <w:bCs/>
      <w:i/>
      <w:iCs/>
      <w:sz w:val="28"/>
      <w:szCs w:val="28"/>
      <w:lang w:val="x-none" w:eastAsia="x-none"/>
    </w:rPr>
  </w:style>
  <w:style w:type="character" w:styleId="Strong">
    <w:name w:val="Strong"/>
    <w:uiPriority w:val="22"/>
    <w:qFormat/>
    <w:rsid w:val="0037623F"/>
    <w:rPr>
      <w:b/>
      <w:bCs/>
    </w:rPr>
  </w:style>
  <w:style w:type="paragraph" w:styleId="ListParagraph">
    <w:name w:val="List Paragraph"/>
    <w:basedOn w:val="Normal"/>
    <w:uiPriority w:val="34"/>
    <w:qFormat/>
    <w:rsid w:val="00E53EB8"/>
    <w:pPr>
      <w:ind w:left="720"/>
      <w:contextualSpacing/>
    </w:pPr>
  </w:style>
  <w:style w:type="character" w:customStyle="1" w:styleId="UnresolvedMention1">
    <w:name w:val="Unresolved Mention1"/>
    <w:basedOn w:val="DefaultParagraphFont"/>
    <w:uiPriority w:val="99"/>
    <w:semiHidden/>
    <w:unhideWhenUsed/>
    <w:rsid w:val="00EC5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724867">
      <w:bodyDiv w:val="1"/>
      <w:marLeft w:val="0"/>
      <w:marRight w:val="0"/>
      <w:marTop w:val="0"/>
      <w:marBottom w:val="0"/>
      <w:divBdr>
        <w:top w:val="none" w:sz="0" w:space="0" w:color="auto"/>
        <w:left w:val="none" w:sz="0" w:space="0" w:color="auto"/>
        <w:bottom w:val="none" w:sz="0" w:space="0" w:color="auto"/>
        <w:right w:val="none" w:sz="0" w:space="0" w:color="auto"/>
      </w:divBdr>
      <w:divsChild>
        <w:div w:id="1071344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unwrapped.utexas.edu/glossary/conformity-bia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hicsunwrapped.utexas.edu/video/self-serving-bi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unwrapped.utexas.edu/video/cognitive-disson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BgRoiTWkB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hicsunwrapped.utexas.edu/video/conformity-bia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heatlantic.com/science/archive/2016/03/corruption-honesty/472779/" TargetMode="External"/><Relationship Id="rId2" Type="http://schemas.openxmlformats.org/officeDocument/2006/relationships/hyperlink" Target="https://dx.doi.org/10.2139/ssrn.2133072" TargetMode="External"/><Relationship Id="rId1" Type="http://schemas.openxmlformats.org/officeDocument/2006/relationships/hyperlink" Target="https://ssrn.com/abstract=2133072" TargetMode="External"/><Relationship Id="rId4" Type="http://schemas.openxmlformats.org/officeDocument/2006/relationships/hyperlink" Target="http://ssrn.com/abstract=2505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23AE-3BC3-4BBD-A521-BCD178A4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bakercolleen</cp:lastModifiedBy>
  <cp:revision>3</cp:revision>
  <cp:lastPrinted>2019-06-07T15:52:00Z</cp:lastPrinted>
  <dcterms:created xsi:type="dcterms:W3CDTF">2019-08-20T17:47:00Z</dcterms:created>
  <dcterms:modified xsi:type="dcterms:W3CDTF">2019-08-20T17:47:00Z</dcterms:modified>
</cp:coreProperties>
</file>